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pos="360"/>
          <w:tab w:val="left" w:pos="1080"/>
        </w:tabs>
        <w:spacing w:after="0" w:line="240" w:lineRule="auto"/>
        <w:ind w:left="2880" w:hanging="2880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1080" w:hanging="72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Forma del producto: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</w:t>
        <w:tab/>
        <w:t xml:space="preserve">Revestimiento arquitectónico de aluminio con acabados de imitación de madera en polvo </w:t>
        <w:tab/>
        <w:t xml:space="preserve">  </w:t>
        <w:tab/>
        <w:tab/>
        <w:tab/>
      </w:r>
    </w:p>
    <w:p w:rsidR="00000000" w:rsidDel="00000000" w:rsidP="00000000" w:rsidRDefault="00000000" w:rsidRPr="00000000" w14:paraId="00000006">
      <w:pPr>
        <w:tabs>
          <w:tab w:val="left" w:pos="360"/>
        </w:tabs>
        <w:spacing w:after="0" w:line="240" w:lineRule="auto"/>
        <w:ind w:left="1080" w:firstLine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Nombre del producto: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</w:t>
        <w:tab/>
        <w:t xml:space="preserve">Sistema de planchas</w:t>
      </w:r>
    </w:p>
    <w:p w:rsidR="00000000" w:rsidDel="00000000" w:rsidP="00000000" w:rsidRDefault="00000000" w:rsidRPr="00000000" w14:paraId="00000007">
      <w:pPr>
        <w:tabs>
          <w:tab w:val="left" w:pos="360"/>
        </w:tabs>
        <w:spacing w:after="0" w:line="240" w:lineRule="auto"/>
        <w:ind w:left="1080" w:firstLine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Sinónimos: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</w:t>
        <w:tab/>
        <w:t xml:space="preserve">  </w:t>
        <w:tab/>
        <w:t xml:space="preserve">Panel de aluminio</w:t>
      </w:r>
    </w:p>
    <w:p w:rsidR="00000000" w:rsidDel="00000000" w:rsidP="00000000" w:rsidRDefault="00000000" w:rsidRPr="00000000" w14:paraId="00000008">
      <w:pPr>
        <w:tabs>
          <w:tab w:val="left" w:pos="360"/>
        </w:tabs>
        <w:spacing w:after="0" w:line="240" w:lineRule="auto"/>
        <w:ind w:left="1080" w:firstLine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1080" w:hanging="72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Uso previsto: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ab/>
        <w:t xml:space="preserve">Diseñado para aplicaciones de revestimiento para brindar un sistema de pared con pantallas</w:t>
      </w:r>
    </w:p>
    <w:p w:rsidR="00000000" w:rsidDel="00000000" w:rsidP="00000000" w:rsidRDefault="00000000" w:rsidRPr="00000000" w14:paraId="0000000A">
      <w:pPr>
        <w:tabs>
          <w:tab w:val="left" w:pos="360"/>
        </w:tabs>
        <w:spacing w:after="0" w:line="240" w:lineRule="auto"/>
        <w:ind w:left="1080" w:firstLine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1080" w:hanging="72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Responsable: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ab/>
        <w:tab/>
        <w:t xml:space="preserve">AL13</w:t>
      </w:r>
      <w:r w:rsidDel="00000000" w:rsidR="00000000" w:rsidRPr="00000000">
        <w:rPr>
          <w:rFonts w:ascii="Helvetica Neue" w:cs="Helvetica Neue" w:eastAsia="Helvetica Neue" w:hAnsi="Helvetica Neue"/>
          <w:vertAlign w:val="subscript"/>
          <w:rtl w:val="0"/>
        </w:rPr>
        <w:t xml:space="preserve">®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Architectural Systems</w:t>
      </w:r>
    </w:p>
    <w:p w:rsidR="00000000" w:rsidDel="00000000" w:rsidP="00000000" w:rsidRDefault="00000000" w:rsidRPr="00000000" w14:paraId="0000000C">
      <w:pPr>
        <w:tabs>
          <w:tab w:val="left" w:pos="360"/>
        </w:tabs>
        <w:spacing w:after="0" w:line="240" w:lineRule="auto"/>
        <w:ind w:left="1080" w:firstLine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ab/>
        <w:tab/>
        <w:tab/>
        <w:tab/>
        <w:t xml:space="preserve">1278 Cliveden Avenue Delta</w:t>
      </w:r>
    </w:p>
    <w:p w:rsidR="00000000" w:rsidDel="00000000" w:rsidP="00000000" w:rsidRDefault="00000000" w:rsidRPr="00000000" w14:paraId="0000000D">
      <w:pPr>
        <w:tabs>
          <w:tab w:val="left" w:pos="360"/>
        </w:tabs>
        <w:spacing w:after="0" w:line="240" w:lineRule="auto"/>
        <w:ind w:left="1080" w:firstLine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ab/>
        <w:tab/>
        <w:tab/>
        <w:tab/>
        <w:t xml:space="preserve">BC, Canadá V3M 6G4</w:t>
      </w:r>
    </w:p>
    <w:p w:rsidR="00000000" w:rsidDel="00000000" w:rsidP="00000000" w:rsidRDefault="00000000" w:rsidRPr="00000000" w14:paraId="0000000E">
      <w:pPr>
        <w:tabs>
          <w:tab w:val="left" w:pos="360"/>
        </w:tabs>
        <w:spacing w:after="0" w:line="240" w:lineRule="auto"/>
        <w:ind w:left="1080" w:firstLine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1080" w:hanging="72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Número de emergencia: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ab/>
        <w:t xml:space="preserve">1-800-535-5053</w:t>
      </w:r>
    </w:p>
    <w:p w:rsidR="00000000" w:rsidDel="00000000" w:rsidP="00000000" w:rsidRDefault="00000000" w:rsidRPr="00000000" w14:paraId="00000010">
      <w:pPr>
        <w:tabs>
          <w:tab w:val="left" w:pos="360"/>
        </w:tabs>
        <w:spacing w:after="0" w:line="240" w:lineRule="auto"/>
        <w:ind w:left="1080" w:firstLine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pos="360"/>
        </w:tabs>
        <w:spacing w:after="0" w:line="240" w:lineRule="auto"/>
        <w:ind w:left="1080" w:firstLine="0"/>
        <w:rPr>
          <w:rFonts w:ascii="Helvetica Neue" w:cs="Helvetica Neue" w:eastAsia="Helvetica Neue" w:hAnsi="Helvetica Neue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pos="360"/>
        </w:tabs>
        <w:spacing w:after="0" w:line="240" w:lineRule="auto"/>
        <w:rPr>
          <w:rFonts w:ascii="Helvetica Neue" w:cs="Helvetica Neue" w:eastAsia="Helvetica Neue" w:hAnsi="Helvetica Neue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Gadugi" w:cs="Gadugi" w:eastAsia="Gadugi" w:hAnsi="Gadugi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Helvetica Neue" w:cs="Helvetica Neue" w:eastAsia="Helvetica Neue" w:hAnsi="Helvetica Neue"/>
          <w:sz w:val="21"/>
          <w:szCs w:val="2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pos="360"/>
          <w:tab w:val="left" w:pos="1080"/>
        </w:tabs>
        <w:spacing w:after="0" w:line="24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ab/>
        <w:t xml:space="preserve">2.1 </w:t>
        <w:tab/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Clasificación: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ab/>
        <w:t xml:space="preserve">Producto terminado de aluminio. </w:t>
      </w:r>
    </w:p>
    <w:p w:rsidR="00000000" w:rsidDel="00000000" w:rsidP="00000000" w:rsidRDefault="00000000" w:rsidRPr="00000000" w14:paraId="00000016">
      <w:pPr>
        <w:tabs>
          <w:tab w:val="left" w:pos="360"/>
          <w:tab w:val="left" w:pos="1080"/>
        </w:tabs>
        <w:spacing w:after="0" w:line="24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pos="360"/>
          <w:tab w:val="left" w:pos="1080"/>
        </w:tabs>
        <w:spacing w:after="0" w:line="240" w:lineRule="auto"/>
        <w:ind w:left="2880" w:hanging="2880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ab/>
        <w:tab/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Peligro:</w:t>
        <w:tab/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No está clasificado como material peligroso cuando se manipula o bajo uso normal.  </w:t>
      </w:r>
    </w:p>
    <w:p w:rsidR="00000000" w:rsidDel="00000000" w:rsidP="00000000" w:rsidRDefault="00000000" w:rsidRPr="00000000" w14:paraId="00000018">
      <w:pPr>
        <w:tabs>
          <w:tab w:val="left" w:pos="360"/>
          <w:tab w:val="left" w:pos="1080"/>
        </w:tabs>
        <w:spacing w:after="0" w:line="24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pos="360"/>
          <w:tab w:val="left" w:pos="1080"/>
        </w:tabs>
        <w:spacing w:after="0" w:line="24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ab/>
        <w:t xml:space="preserve">2.2</w:t>
        <w:tab/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Etiquetado: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ab/>
        <w:t xml:space="preserve">No aplica</w:t>
      </w:r>
    </w:p>
    <w:p w:rsidR="00000000" w:rsidDel="00000000" w:rsidP="00000000" w:rsidRDefault="00000000" w:rsidRPr="00000000" w14:paraId="0000001A">
      <w:pPr>
        <w:tabs>
          <w:tab w:val="left" w:pos="360"/>
          <w:tab w:val="left" w:pos="1080"/>
        </w:tabs>
        <w:spacing w:after="0" w:line="24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pos="360"/>
          <w:tab w:val="left" w:pos="1080"/>
        </w:tabs>
        <w:spacing w:after="0" w:line="24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ab/>
        <w:t xml:space="preserve">2.3</w:t>
        <w:tab/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Otros peligros: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ab/>
        <w:t xml:space="preserve">ADVERTENCIA - el aserrado, el amolado y el mecanizado pueden provocar la emisión de polvo y/o humos. Estos humos pueden ser nocivos si se inhalan y pueden irritar los ojos, la piel y las vías respiratorias. El material fundido puede causar quemaduras térmicas.</w:t>
      </w:r>
    </w:p>
    <w:p w:rsidR="00000000" w:rsidDel="00000000" w:rsidP="00000000" w:rsidRDefault="00000000" w:rsidRPr="00000000" w14:paraId="0000001C">
      <w:pPr>
        <w:tabs>
          <w:tab w:val="left" w:pos="360"/>
          <w:tab w:val="left" w:pos="1080"/>
        </w:tabs>
        <w:spacing w:after="0" w:line="24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pos="360"/>
          <w:tab w:val="left" w:pos="1080"/>
        </w:tabs>
        <w:spacing w:after="0" w:line="24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ab/>
        <w:t xml:space="preserve">2.4</w:t>
        <w:tab/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Toxicidad aguda desconocida (SGA-EE.UU.):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No hay información en este momento.</w:t>
      </w:r>
    </w:p>
    <w:p w:rsidR="00000000" w:rsidDel="00000000" w:rsidP="00000000" w:rsidRDefault="00000000" w:rsidRPr="00000000" w14:paraId="0000001E">
      <w:pPr>
        <w:tabs>
          <w:tab w:val="left" w:pos="360"/>
          <w:tab w:val="left" w:pos="1080"/>
        </w:tabs>
        <w:spacing w:after="0" w:line="24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left" w:pos="360"/>
          <w:tab w:val="left" w:pos="1080"/>
        </w:tabs>
        <w:spacing w:after="0" w:line="24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left" w:pos="360"/>
          <w:tab w:val="left" w:pos="1080"/>
        </w:tabs>
        <w:spacing w:after="0" w:line="24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left" w:pos="360"/>
          <w:tab w:val="left" w:pos="1080"/>
        </w:tabs>
        <w:spacing w:after="0" w:line="24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left" w:pos="360"/>
          <w:tab w:val="left" w:pos="1080"/>
        </w:tabs>
        <w:spacing w:after="0" w:line="24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ab/>
        <w:t xml:space="preserve">3.1</w:t>
        <w:tab/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Sustancia: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ab/>
        <w:t xml:space="preserve">No aplica</w:t>
      </w:r>
    </w:p>
    <w:p w:rsidR="00000000" w:rsidDel="00000000" w:rsidP="00000000" w:rsidRDefault="00000000" w:rsidRPr="00000000" w14:paraId="00000023">
      <w:pPr>
        <w:tabs>
          <w:tab w:val="left" w:pos="360"/>
          <w:tab w:val="left" w:pos="1080"/>
        </w:tabs>
        <w:spacing w:after="0" w:line="240" w:lineRule="auto"/>
        <w:jc w:val="both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ab/>
        <w:t xml:space="preserve">3.2</w:t>
        <w:tab/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Mezcla:</w:t>
      </w:r>
    </w:p>
    <w:tbl>
      <w:tblPr>
        <w:tblStyle w:val="Table1"/>
        <w:tblW w:w="8275.0" w:type="dxa"/>
        <w:jc w:val="left"/>
        <w:tblInd w:w="1075.0" w:type="dxa"/>
        <w:tblLayout w:type="fixed"/>
        <w:tblLook w:val="0400"/>
      </w:tblPr>
      <w:tblGrid>
        <w:gridCol w:w="3240"/>
        <w:gridCol w:w="2610"/>
        <w:gridCol w:w="2425"/>
        <w:tblGridChange w:id="0">
          <w:tblGrid>
            <w:gridCol w:w="3240"/>
            <w:gridCol w:w="2610"/>
            <w:gridCol w:w="2425"/>
          </w:tblGrid>
        </w:tblGridChange>
      </w:tblGrid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24">
            <w:pPr>
              <w:tabs>
                <w:tab w:val="left" w:pos="360"/>
                <w:tab w:val="left" w:pos="1080"/>
              </w:tabs>
              <w:spacing w:after="0" w:line="240" w:lineRule="auto"/>
              <w:jc w:val="both"/>
              <w:rPr/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1"/>
                <w:szCs w:val="21"/>
                <w:rtl w:val="0"/>
              </w:rPr>
              <w:t xml:space="preserve">Química/Material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25">
            <w:pPr>
              <w:tabs>
                <w:tab w:val="left" w:pos="360"/>
                <w:tab w:val="left" w:pos="1080"/>
              </w:tabs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1"/>
                <w:szCs w:val="21"/>
                <w:rtl w:val="0"/>
              </w:rPr>
              <w:t xml:space="preserve">Número CAS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26">
            <w:pPr>
              <w:tabs>
                <w:tab w:val="left" w:pos="360"/>
                <w:tab w:val="left" w:pos="1080"/>
              </w:tabs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1"/>
                <w:szCs w:val="21"/>
                <w:rtl w:val="0"/>
              </w:rPr>
              <w:t xml:space="preserve">Peso 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27">
            <w:pPr>
              <w:tabs>
                <w:tab w:val="left" w:pos="360"/>
                <w:tab w:val="left" w:pos="1080"/>
              </w:tabs>
              <w:spacing w:after="0" w:line="240" w:lineRule="auto"/>
              <w:jc w:val="both"/>
              <w:rPr/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1"/>
                <w:szCs w:val="21"/>
                <w:rtl w:val="0"/>
              </w:rPr>
              <w:t xml:space="preserve">Aluminio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28">
            <w:pPr>
              <w:tabs>
                <w:tab w:val="left" w:pos="360"/>
                <w:tab w:val="left" w:pos="1080"/>
              </w:tabs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21"/>
                <w:szCs w:val="21"/>
                <w:rtl w:val="0"/>
              </w:rPr>
              <w:t xml:space="preserve">7429-90-5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29">
            <w:pPr>
              <w:tabs>
                <w:tab w:val="left" w:pos="360"/>
                <w:tab w:val="left" w:pos="1080"/>
              </w:tabs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21"/>
                <w:szCs w:val="21"/>
                <w:rtl w:val="0"/>
              </w:rPr>
              <w:t xml:space="preserve">&gt;95.0%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2A">
            <w:pPr>
              <w:tabs>
                <w:tab w:val="left" w:pos="360"/>
                <w:tab w:val="left" w:pos="1080"/>
              </w:tabs>
              <w:spacing w:after="0" w:line="240" w:lineRule="auto"/>
              <w:jc w:val="both"/>
              <w:rPr/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1"/>
                <w:szCs w:val="21"/>
                <w:rtl w:val="0"/>
              </w:rPr>
              <w:t xml:space="preserve">Cromo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2B">
            <w:pPr>
              <w:tabs>
                <w:tab w:val="left" w:pos="360"/>
                <w:tab w:val="left" w:pos="1080"/>
              </w:tabs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21"/>
                <w:szCs w:val="21"/>
                <w:rtl w:val="0"/>
              </w:rPr>
              <w:t xml:space="preserve">7440-47-3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2C">
            <w:pPr>
              <w:tabs>
                <w:tab w:val="left" w:pos="360"/>
                <w:tab w:val="left" w:pos="1080"/>
              </w:tabs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21"/>
                <w:szCs w:val="21"/>
                <w:rtl w:val="0"/>
              </w:rPr>
              <w:t xml:space="preserve">0.0 – 0.35%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tabs>
                <w:tab w:val="left" w:pos="360"/>
                <w:tab w:val="left" w:pos="1080"/>
              </w:tabs>
              <w:spacing w:after="0" w:line="240" w:lineRule="auto"/>
              <w:jc w:val="both"/>
              <w:rPr/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1"/>
                <w:szCs w:val="21"/>
                <w:rtl w:val="0"/>
              </w:rPr>
              <w:t xml:space="preserve">Hierro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tabs>
                <w:tab w:val="left" w:pos="360"/>
                <w:tab w:val="left" w:pos="1080"/>
              </w:tabs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21"/>
                <w:szCs w:val="21"/>
                <w:rtl w:val="0"/>
              </w:rPr>
              <w:t xml:space="preserve">65996-67-0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tabs>
                <w:tab w:val="left" w:pos="360"/>
                <w:tab w:val="left" w:pos="1080"/>
              </w:tabs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21"/>
                <w:szCs w:val="21"/>
                <w:rtl w:val="0"/>
              </w:rPr>
              <w:t xml:space="preserve">&lt;0.75%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30">
            <w:pPr>
              <w:tabs>
                <w:tab w:val="left" w:pos="360"/>
                <w:tab w:val="left" w:pos="1080"/>
              </w:tabs>
              <w:spacing w:after="0" w:line="240" w:lineRule="auto"/>
              <w:jc w:val="both"/>
              <w:rPr/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1"/>
                <w:szCs w:val="21"/>
                <w:rtl w:val="0"/>
              </w:rPr>
              <w:t xml:space="preserve">Magnesio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31">
            <w:pPr>
              <w:tabs>
                <w:tab w:val="left" w:pos="360"/>
                <w:tab w:val="left" w:pos="1080"/>
              </w:tabs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21"/>
                <w:szCs w:val="21"/>
                <w:rtl w:val="0"/>
              </w:rPr>
              <w:t xml:space="preserve">7439-95-4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32">
            <w:pPr>
              <w:tabs>
                <w:tab w:val="left" w:pos="360"/>
                <w:tab w:val="left" w:pos="1080"/>
              </w:tabs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21"/>
                <w:szCs w:val="21"/>
                <w:rtl w:val="0"/>
              </w:rPr>
              <w:t xml:space="preserve">0.0 - 1.6%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33">
            <w:pPr>
              <w:tabs>
                <w:tab w:val="left" w:pos="360"/>
                <w:tab w:val="left" w:pos="1080"/>
              </w:tabs>
              <w:spacing w:after="0" w:line="240" w:lineRule="auto"/>
              <w:jc w:val="both"/>
              <w:rPr/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1"/>
                <w:szCs w:val="21"/>
                <w:rtl w:val="0"/>
              </w:rPr>
              <w:t xml:space="preserve">Manganeso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34">
            <w:pPr>
              <w:tabs>
                <w:tab w:val="left" w:pos="360"/>
                <w:tab w:val="left" w:pos="1080"/>
              </w:tabs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21"/>
                <w:szCs w:val="21"/>
                <w:rtl w:val="0"/>
              </w:rPr>
              <w:t xml:space="preserve">7439-96-5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35">
            <w:pPr>
              <w:tabs>
                <w:tab w:val="left" w:pos="360"/>
                <w:tab w:val="left" w:pos="1080"/>
              </w:tabs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21"/>
                <w:szCs w:val="21"/>
                <w:rtl w:val="0"/>
              </w:rPr>
              <w:t xml:space="preserve">- 1.6%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tabs>
          <w:tab w:val="left" w:pos="360"/>
          <w:tab w:val="left" w:pos="1080"/>
        </w:tabs>
        <w:spacing w:after="0" w:line="240" w:lineRule="auto"/>
        <w:jc w:val="both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tabs>
          <w:tab w:val="left" w:pos="360"/>
          <w:tab w:val="left" w:pos="1080"/>
        </w:tabs>
        <w:spacing w:after="0" w:line="24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tabs>
          <w:tab w:val="left" w:pos="360"/>
          <w:tab w:val="left" w:pos="1080"/>
        </w:tabs>
        <w:spacing w:after="0" w:line="24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tabs>
          <w:tab w:val="left" w:pos="360"/>
          <w:tab w:val="left" w:pos="1080"/>
        </w:tabs>
        <w:spacing w:after="0" w:line="24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tabs>
          <w:tab w:val="left" w:pos="360"/>
          <w:tab w:val="left" w:pos="1080"/>
        </w:tabs>
        <w:spacing w:after="0" w:line="24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tabs>
          <w:tab w:val="left" w:pos="360"/>
          <w:tab w:val="left" w:pos="1080"/>
        </w:tabs>
        <w:spacing w:after="0" w:line="240" w:lineRule="auto"/>
        <w:jc w:val="both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ab/>
        <w:t xml:space="preserve">4.1 </w:t>
        <w:tab/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General:</w:t>
        <w:tab/>
        <w:tab/>
        <w:tab/>
      </w:r>
    </w:p>
    <w:p w:rsidR="00000000" w:rsidDel="00000000" w:rsidP="00000000" w:rsidRDefault="00000000" w:rsidRPr="00000000" w14:paraId="0000003C">
      <w:pPr>
        <w:tabs>
          <w:tab w:val="left" w:pos="360"/>
          <w:tab w:val="left" w:pos="1080"/>
        </w:tabs>
        <w:spacing w:after="0" w:line="240" w:lineRule="auto"/>
        <w:ind w:left="1080" w:firstLine="0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Cuando el producto se utiliza tal y como está diseñado, no deberían ser necesarios los primeros auxilios. </w:t>
      </w:r>
    </w:p>
    <w:p w:rsidR="00000000" w:rsidDel="00000000" w:rsidP="00000000" w:rsidRDefault="00000000" w:rsidRPr="00000000" w14:paraId="0000003D">
      <w:pPr>
        <w:tabs>
          <w:tab w:val="left" w:pos="360"/>
          <w:tab w:val="left" w:pos="1080"/>
        </w:tabs>
        <w:spacing w:after="0" w:line="240" w:lineRule="auto"/>
        <w:ind w:left="1080" w:firstLine="0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El polvo puede ser liberado por el aserrado, amolado o mecanizado del producto y sólo debe realizarse bajo la ventilación y la protección personal adecuadas.</w:t>
      </w:r>
    </w:p>
    <w:p w:rsidR="00000000" w:rsidDel="00000000" w:rsidP="00000000" w:rsidRDefault="00000000" w:rsidRPr="00000000" w14:paraId="0000003E">
      <w:pPr>
        <w:tabs>
          <w:tab w:val="left" w:pos="360"/>
          <w:tab w:val="left" w:pos="1080"/>
        </w:tabs>
        <w:spacing w:after="0" w:line="240" w:lineRule="auto"/>
        <w:jc w:val="both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ab/>
        <w:tab/>
        <w:t xml:space="preserve">Tras la inhalación: </w:t>
        <w:tab/>
        <w:tab/>
      </w:r>
    </w:p>
    <w:p w:rsidR="00000000" w:rsidDel="00000000" w:rsidP="00000000" w:rsidRDefault="00000000" w:rsidRPr="00000000" w14:paraId="0000003F">
      <w:pPr>
        <w:tabs>
          <w:tab w:val="left" w:pos="360"/>
          <w:tab w:val="left" w:pos="1080"/>
        </w:tabs>
        <w:spacing w:after="0" w:line="240" w:lineRule="auto"/>
        <w:ind w:left="1080" w:firstLine="0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No es probable que se inhale tal y como está diseñado, a menos que el material se mecanice, se suelde o se funda. La exposición de corta duración a los humos de soldadura puede provocar molestias.</w:t>
      </w:r>
    </w:p>
    <w:p w:rsidR="00000000" w:rsidDel="00000000" w:rsidP="00000000" w:rsidRDefault="00000000" w:rsidRPr="00000000" w14:paraId="00000040">
      <w:pPr>
        <w:tabs>
          <w:tab w:val="left" w:pos="360"/>
          <w:tab w:val="left" w:pos="1080"/>
        </w:tabs>
        <w:spacing w:after="0" w:line="24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ab/>
        <w:tab/>
        <w:t xml:space="preserve">Tras el contacto con la piel: 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tabs>
          <w:tab w:val="left" w:pos="360"/>
          <w:tab w:val="left" w:pos="1080"/>
        </w:tabs>
        <w:spacing w:after="0" w:line="240" w:lineRule="auto"/>
        <w:ind w:left="1080" w:firstLine="0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En el caso de que se produzca una irritación, lávese cuidadosamente con jabón o con un limpiador propio para eliminar el irritante.</w:t>
      </w:r>
    </w:p>
    <w:p w:rsidR="00000000" w:rsidDel="00000000" w:rsidP="00000000" w:rsidRDefault="00000000" w:rsidRPr="00000000" w14:paraId="00000042">
      <w:pPr>
        <w:tabs>
          <w:tab w:val="left" w:pos="360"/>
          <w:tab w:val="left" w:pos="1080"/>
        </w:tabs>
        <w:spacing w:after="0" w:line="24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ab/>
        <w:tab/>
        <w:t xml:space="preserve">Tras el contacto visual: 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tabs>
          <w:tab w:val="left" w:pos="360"/>
          <w:tab w:val="left" w:pos="1080"/>
        </w:tabs>
        <w:spacing w:after="0" w:line="24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ab/>
        <w:tab/>
        <w:t xml:space="preserve">Puede irritar los ojos si se suelda o se tritura. </w:t>
      </w:r>
    </w:p>
    <w:p w:rsidR="00000000" w:rsidDel="00000000" w:rsidP="00000000" w:rsidRDefault="00000000" w:rsidRPr="00000000" w14:paraId="00000044">
      <w:pPr>
        <w:tabs>
          <w:tab w:val="left" w:pos="360"/>
          <w:tab w:val="left" w:pos="1080"/>
        </w:tabs>
        <w:spacing w:after="0" w:line="240" w:lineRule="auto"/>
        <w:ind w:left="1080" w:firstLine="0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Las partículas de polvo deben eliminarse lavando con agua limpia. Busque atención médica si la irritación persiste. </w:t>
      </w:r>
    </w:p>
    <w:p w:rsidR="00000000" w:rsidDel="00000000" w:rsidP="00000000" w:rsidRDefault="00000000" w:rsidRPr="00000000" w14:paraId="00000045">
      <w:pPr>
        <w:tabs>
          <w:tab w:val="left" w:pos="360"/>
          <w:tab w:val="left" w:pos="1080"/>
        </w:tabs>
        <w:spacing w:after="0" w:line="24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ab/>
        <w:tab/>
        <w:t xml:space="preserve">Tras la ingestión:  </w:t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tabs>
          <w:tab w:val="left" w:pos="360"/>
          <w:tab w:val="left" w:pos="1080"/>
        </w:tabs>
        <w:spacing w:after="0" w:line="24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ab/>
        <w:tab/>
        <w:t xml:space="preserve">El producto no es comestible.  </w:t>
      </w:r>
    </w:p>
    <w:p w:rsidR="00000000" w:rsidDel="00000000" w:rsidP="00000000" w:rsidRDefault="00000000" w:rsidRPr="00000000" w14:paraId="00000047">
      <w:pPr>
        <w:tabs>
          <w:tab w:val="left" w:pos="360"/>
          <w:tab w:val="left" w:pos="1080"/>
        </w:tabs>
        <w:spacing w:after="0" w:line="240" w:lineRule="auto"/>
        <w:jc w:val="both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ab/>
        <w:t xml:space="preserve">4.2</w:t>
        <w:tab/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Síntomas/lesiones:</w:t>
        <w:tab/>
      </w:r>
    </w:p>
    <w:p w:rsidR="00000000" w:rsidDel="00000000" w:rsidP="00000000" w:rsidRDefault="00000000" w:rsidRPr="00000000" w14:paraId="00000048">
      <w:pPr>
        <w:tabs>
          <w:tab w:val="left" w:pos="360"/>
          <w:tab w:val="left" w:pos="1080"/>
        </w:tabs>
        <w:spacing w:after="0" w:line="24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ab/>
        <w:tab/>
        <w:t xml:space="preserve">Ninguna. </w:t>
      </w:r>
    </w:p>
    <w:p w:rsidR="00000000" w:rsidDel="00000000" w:rsidP="00000000" w:rsidRDefault="00000000" w:rsidRPr="00000000" w14:paraId="00000049">
      <w:pPr>
        <w:tabs>
          <w:tab w:val="left" w:pos="360"/>
          <w:tab w:val="left" w:pos="1080"/>
        </w:tabs>
        <w:spacing w:after="0" w:line="240" w:lineRule="auto"/>
        <w:ind w:left="1080" w:hanging="1080"/>
        <w:jc w:val="both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ab/>
        <w:t xml:space="preserve">4.3</w:t>
        <w:tab/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Indicación de cualquier atención médica inmediata y tratamiento especial necesario: 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Ninguna.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tabs>
          <w:tab w:val="left" w:pos="360"/>
          <w:tab w:val="left" w:pos="1080"/>
        </w:tabs>
        <w:spacing w:after="0" w:line="240" w:lineRule="auto"/>
        <w:jc w:val="both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tabs>
          <w:tab w:val="left" w:pos="360"/>
          <w:tab w:val="left" w:pos="1080"/>
        </w:tabs>
        <w:spacing w:after="0" w:line="24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tabs>
          <w:tab w:val="left" w:pos="360"/>
          <w:tab w:val="left" w:pos="1080"/>
        </w:tabs>
        <w:spacing w:after="0" w:line="24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tabs>
          <w:tab w:val="left" w:pos="360"/>
          <w:tab w:val="left" w:pos="1080"/>
        </w:tabs>
        <w:spacing w:after="0" w:line="24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tabs>
          <w:tab w:val="left" w:pos="360"/>
          <w:tab w:val="left" w:pos="1080"/>
        </w:tabs>
        <w:spacing w:after="0" w:line="24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ab/>
        <w:t xml:space="preserve">5.1</w:t>
        <w:tab/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Medios de extinción adecuados: </w:t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tabs>
          <w:tab w:val="left" w:pos="360"/>
          <w:tab w:val="left" w:pos="1080"/>
        </w:tabs>
        <w:spacing w:after="0" w:line="240" w:lineRule="auto"/>
        <w:ind w:left="1080" w:firstLine="0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Utilizar agentes extintores de clase D sobre el metal en polvo, en partículas finas o fundido. </w:t>
      </w:r>
    </w:p>
    <w:p w:rsidR="00000000" w:rsidDel="00000000" w:rsidP="00000000" w:rsidRDefault="00000000" w:rsidRPr="00000000" w14:paraId="00000050">
      <w:pPr>
        <w:tabs>
          <w:tab w:val="left" w:pos="360"/>
          <w:tab w:val="left" w:pos="1080"/>
        </w:tabs>
        <w:spacing w:after="0" w:line="24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ab/>
        <w:tab/>
        <w:t xml:space="preserve">Utilizar un chorro de agua gruesa en las virutas y esquirlas. </w:t>
        <w:tab/>
      </w:r>
    </w:p>
    <w:p w:rsidR="00000000" w:rsidDel="00000000" w:rsidP="00000000" w:rsidRDefault="00000000" w:rsidRPr="00000000" w14:paraId="00000051">
      <w:pPr>
        <w:tabs>
          <w:tab w:val="left" w:pos="360"/>
          <w:tab w:val="left" w:pos="1080"/>
        </w:tabs>
        <w:spacing w:after="0" w:line="24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ab/>
        <w:tab/>
        <w:t xml:space="preserve">Medios de extinción inadecuados: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tabs>
          <w:tab w:val="left" w:pos="360"/>
          <w:tab w:val="left" w:pos="1080"/>
        </w:tabs>
        <w:spacing w:after="0" w:line="240" w:lineRule="auto"/>
        <w:ind w:left="1080" w:hanging="1080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ab/>
        <w:tab/>
        <w:t xml:space="preserve">NO UTILIZAR Agentes halogenados en </w:t>
        <w:tab/>
        <w:t xml:space="preserve">pequeñas virutas, polvos o partículas finas. El metal fundido y el agua pueden ser una combinación explosiva.</w:t>
      </w:r>
    </w:p>
    <w:p w:rsidR="00000000" w:rsidDel="00000000" w:rsidP="00000000" w:rsidRDefault="00000000" w:rsidRPr="00000000" w14:paraId="00000053">
      <w:pPr>
        <w:tabs>
          <w:tab w:val="left" w:pos="360"/>
          <w:tab w:val="left" w:pos="1080"/>
        </w:tabs>
        <w:spacing w:after="0" w:line="240" w:lineRule="auto"/>
        <w:jc w:val="both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tabs>
          <w:tab w:val="left" w:pos="360"/>
          <w:tab w:val="left" w:pos="1080"/>
        </w:tabs>
        <w:spacing w:after="0" w:line="24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ab/>
        <w:t xml:space="preserve">5.2 </w:t>
        <w:tab/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Peligro de incendio:</w:t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tabs>
          <w:tab w:val="left" w:pos="360"/>
          <w:tab w:val="left" w:pos="1080"/>
        </w:tabs>
        <w:spacing w:after="0" w:line="240" w:lineRule="auto"/>
        <w:ind w:left="1080" w:firstLine="0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Este producto no presenta riesgo de incendio o explosión tal y como se envía. Las pequeñas virutas, las esquirlas, el polvo y las partículas finas del procesamiento pueden ser fácilmente inflamables.</w:t>
      </w:r>
    </w:p>
    <w:p w:rsidR="00000000" w:rsidDel="00000000" w:rsidP="00000000" w:rsidRDefault="00000000" w:rsidRPr="00000000" w14:paraId="00000056">
      <w:pPr>
        <w:tabs>
          <w:tab w:val="left" w:pos="360"/>
          <w:tab w:val="left" w:pos="1080"/>
        </w:tabs>
        <w:spacing w:after="0" w:line="240" w:lineRule="auto"/>
        <w:ind w:left="1080" w:firstLine="0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En situaciones de incendio, tenga cuidado con la baja visibilidad debida al hollín y evite la inhalación de humo. El humo contiene monóxido de carbono y otros gases que pueden ser perjudiciales para la salud si se inhalan.</w:t>
      </w:r>
    </w:p>
    <w:p w:rsidR="00000000" w:rsidDel="00000000" w:rsidP="00000000" w:rsidRDefault="00000000" w:rsidRPr="00000000" w14:paraId="00000057">
      <w:pPr>
        <w:tabs>
          <w:tab w:val="left" w:pos="360"/>
          <w:tab w:val="left" w:pos="1080"/>
        </w:tabs>
        <w:spacing w:after="0" w:line="24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ab/>
        <w:tab/>
        <w:t xml:space="preserve">Peligro de explosión:</w:t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tabs>
          <w:tab w:val="left" w:pos="360"/>
          <w:tab w:val="left" w:pos="1080"/>
        </w:tabs>
        <w:spacing w:after="0" w:line="24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ab/>
        <w:tab/>
        <w:t xml:space="preserve">Puede haber riesgo de explosión cuando: </w:t>
      </w:r>
    </w:p>
    <w:p w:rsidR="00000000" w:rsidDel="00000000" w:rsidP="00000000" w:rsidRDefault="00000000" w:rsidRPr="00000000" w14:paraId="00000059">
      <w:pPr>
        <w:tabs>
          <w:tab w:val="left" w:pos="360"/>
          <w:tab w:val="left" w:pos="1080"/>
        </w:tabs>
        <w:spacing w:after="0" w:line="240" w:lineRule="auto"/>
        <w:ind w:left="2160" w:firstLine="0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El polvo o las partículas finas se dispersan en el aire. Incluso una pequeña nube de polvo puede explotar con violencia. </w:t>
      </w:r>
    </w:p>
    <w:p w:rsidR="00000000" w:rsidDel="00000000" w:rsidP="00000000" w:rsidRDefault="00000000" w:rsidRPr="00000000" w14:paraId="0000005A">
      <w:pPr>
        <w:tabs>
          <w:tab w:val="left" w:pos="360"/>
          <w:tab w:val="left" w:pos="1080"/>
        </w:tabs>
        <w:spacing w:after="0" w:line="240" w:lineRule="auto"/>
        <w:ind w:left="2160" w:firstLine="0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Las virutas, el polvo o las partículas finas en contacto con el agua pueden generar hidrógeno gaseoso inflamable/explosivo. El hidrógeno puede representar un peligro de explosión en lugares cerrados o espacios mal ventilados.</w:t>
      </w:r>
    </w:p>
    <w:p w:rsidR="00000000" w:rsidDel="00000000" w:rsidP="00000000" w:rsidRDefault="00000000" w:rsidRPr="00000000" w14:paraId="0000005B">
      <w:pPr>
        <w:tabs>
          <w:tab w:val="left" w:pos="360"/>
          <w:tab w:val="left" w:pos="1080"/>
        </w:tabs>
        <w:spacing w:after="0" w:line="240" w:lineRule="auto"/>
        <w:ind w:left="1440" w:firstLine="0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El polvo o las partículas finas en contacto con ciertos óxidos metálicos (por ejemplo, el óxido) pueden iniciar una reacción de termita.</w:t>
      </w:r>
    </w:p>
    <w:p w:rsidR="00000000" w:rsidDel="00000000" w:rsidP="00000000" w:rsidRDefault="00000000" w:rsidRPr="00000000" w14:paraId="0000005C">
      <w:pPr>
        <w:tabs>
          <w:tab w:val="left" w:pos="360"/>
          <w:tab w:val="left" w:pos="1080"/>
        </w:tabs>
        <w:spacing w:after="0" w:line="24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tabs>
          <w:tab w:val="left" w:pos="360"/>
          <w:tab w:val="left" w:pos="1080"/>
        </w:tabs>
        <w:spacing w:after="0" w:line="240" w:lineRule="auto"/>
        <w:ind w:left="1440" w:firstLine="0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El metal fundido en contacto con el agua/humedad puede iniciar una reacción de termita.</w:t>
      </w:r>
    </w:p>
    <w:p w:rsidR="00000000" w:rsidDel="00000000" w:rsidP="00000000" w:rsidRDefault="00000000" w:rsidRPr="00000000" w14:paraId="0000005E">
      <w:pPr>
        <w:tabs>
          <w:tab w:val="left" w:pos="360"/>
          <w:tab w:val="left" w:pos="1080"/>
        </w:tabs>
        <w:spacing w:after="0" w:line="24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ab/>
        <w:tab/>
        <w:t xml:space="preserve">Reactividad:</w:t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tabs>
          <w:tab w:val="left" w:pos="360"/>
          <w:tab w:val="left" w:pos="1080"/>
        </w:tabs>
        <w:spacing w:after="0" w:line="24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ab/>
        <w:tab/>
        <w:t xml:space="preserve">El metal fundido y el agua pueden ser una combinación explosiva.</w:t>
      </w:r>
    </w:p>
    <w:p w:rsidR="00000000" w:rsidDel="00000000" w:rsidP="00000000" w:rsidRDefault="00000000" w:rsidRPr="00000000" w14:paraId="00000060">
      <w:pPr>
        <w:tabs>
          <w:tab w:val="left" w:pos="360"/>
          <w:tab w:val="left" w:pos="1080"/>
        </w:tabs>
        <w:spacing w:after="0" w:line="240" w:lineRule="auto"/>
        <w:jc w:val="both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tabs>
          <w:tab w:val="left" w:pos="360"/>
          <w:tab w:val="left" w:pos="1080"/>
        </w:tabs>
        <w:spacing w:after="0" w:line="240" w:lineRule="auto"/>
        <w:jc w:val="both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ab/>
        <w:t xml:space="preserve">5.3</w:t>
        <w:tab/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Medidas de precaución:</w:t>
        <w:tab/>
        <w:tab/>
      </w:r>
    </w:p>
    <w:p w:rsidR="00000000" w:rsidDel="00000000" w:rsidP="00000000" w:rsidRDefault="00000000" w:rsidRPr="00000000" w14:paraId="00000062">
      <w:pPr>
        <w:tabs>
          <w:tab w:val="left" w:pos="360"/>
          <w:tab w:val="left" w:pos="1080"/>
        </w:tabs>
        <w:spacing w:after="0" w:line="24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ab/>
        <w:tab/>
        <w:t xml:space="preserve">Los bomberos deben utilizar aparatos de respiración autónoma.</w:t>
      </w:r>
    </w:p>
    <w:p w:rsidR="00000000" w:rsidDel="00000000" w:rsidP="00000000" w:rsidRDefault="00000000" w:rsidRPr="00000000" w14:paraId="00000063">
      <w:pPr>
        <w:tabs>
          <w:tab w:val="left" w:pos="360"/>
          <w:tab w:val="left" w:pos="1080"/>
        </w:tabs>
        <w:spacing w:after="0" w:line="240" w:lineRule="auto"/>
        <w:jc w:val="both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ab/>
        <w:tab/>
        <w:t xml:space="preserve">Instrucciones para la lucha contra el fuego:</w:t>
        <w:tab/>
        <w:tab/>
      </w:r>
    </w:p>
    <w:p w:rsidR="00000000" w:rsidDel="00000000" w:rsidP="00000000" w:rsidRDefault="00000000" w:rsidRPr="00000000" w14:paraId="00000064">
      <w:pPr>
        <w:tabs>
          <w:tab w:val="left" w:pos="360"/>
          <w:tab w:val="left" w:pos="1080"/>
        </w:tabs>
        <w:spacing w:after="0" w:line="24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ab/>
        <w:tab/>
        <w:t xml:space="preserve">No utilice agua sobre el polvo. El agua produce amoníaco, metano e hidrógeno, que </w:t>
        <w:tab/>
        <w:tab/>
        <w:tab/>
        <w:t xml:space="preserve">son altamente inflamables.  </w:t>
      </w:r>
    </w:p>
    <w:p w:rsidR="00000000" w:rsidDel="00000000" w:rsidP="00000000" w:rsidRDefault="00000000" w:rsidRPr="00000000" w14:paraId="00000065">
      <w:pPr>
        <w:tabs>
          <w:tab w:val="left" w:pos="360"/>
          <w:tab w:val="left" w:pos="1080"/>
        </w:tabs>
        <w:spacing w:after="0" w:line="240" w:lineRule="auto"/>
        <w:ind w:left="1080" w:firstLine="0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El polvo de aluminio húmedo puede calentarse espontáneamente con liberación de hidrógeno para formar mezclas explosivas.</w:t>
      </w:r>
    </w:p>
    <w:p w:rsidR="00000000" w:rsidDel="00000000" w:rsidP="00000000" w:rsidRDefault="00000000" w:rsidRPr="00000000" w14:paraId="00000066">
      <w:pPr>
        <w:tabs>
          <w:tab w:val="left" w:pos="360"/>
          <w:tab w:val="left" w:pos="1080"/>
        </w:tabs>
        <w:spacing w:after="0" w:line="24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ab/>
        <w:tab/>
        <w:t xml:space="preserve">Protección durante la lucha contra el fuego:</w:t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tabs>
          <w:tab w:val="left" w:pos="360"/>
          <w:tab w:val="left" w:pos="1080"/>
        </w:tabs>
        <w:spacing w:after="0" w:line="240" w:lineRule="auto"/>
        <w:ind w:left="1080" w:firstLine="0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Los bomberos deben llevar un equipo de respiración autónoma de presión positiva aprobado por NIOSH </w:t>
        <w:tab/>
        <w:t xml:space="preserve">y ropa de protección completa cuando sea apropiado.</w:t>
      </w:r>
    </w:p>
    <w:p w:rsidR="00000000" w:rsidDel="00000000" w:rsidP="00000000" w:rsidRDefault="00000000" w:rsidRPr="00000000" w14:paraId="00000068">
      <w:pPr>
        <w:tabs>
          <w:tab w:val="left" w:pos="360"/>
          <w:tab w:val="left" w:pos="1080"/>
        </w:tabs>
        <w:spacing w:after="0" w:line="240" w:lineRule="auto"/>
        <w:jc w:val="both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ab/>
        <w:tab/>
        <w:t xml:space="preserve">Productos de combustión peligrosos:</w:t>
        <w:tab/>
      </w:r>
    </w:p>
    <w:p w:rsidR="00000000" w:rsidDel="00000000" w:rsidP="00000000" w:rsidRDefault="00000000" w:rsidRPr="00000000" w14:paraId="00000069">
      <w:pPr>
        <w:tabs>
          <w:tab w:val="left" w:pos="360"/>
          <w:tab w:val="left" w:pos="1080"/>
        </w:tabs>
        <w:spacing w:after="0" w:line="240" w:lineRule="auto"/>
        <w:ind w:left="1080" w:firstLine="0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El metal fundido y el agua pueden ser una combinación explosiva. El riesgo es mayor cuando hay suficiente metal fundido para atrapar o sellar el agua. Se conocen casos en los que el agua y otras formas de contaminación en la chatarra o en el lingote refundido son conocidos por haber causado explosiones en las operaciones de fusión.</w:t>
      </w:r>
    </w:p>
    <w:p w:rsidR="00000000" w:rsidDel="00000000" w:rsidP="00000000" w:rsidRDefault="00000000" w:rsidRPr="00000000" w14:paraId="0000006A">
      <w:pPr>
        <w:tabs>
          <w:tab w:val="left" w:pos="360"/>
          <w:tab w:val="left" w:pos="1080"/>
        </w:tabs>
        <w:spacing w:after="0" w:line="240" w:lineRule="auto"/>
        <w:jc w:val="both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ab/>
        <w:tab/>
        <w:t xml:space="preserve">Otras informaciones:</w:t>
        <w:tab/>
        <w:tab/>
        <w:tab/>
      </w:r>
    </w:p>
    <w:p w:rsidR="00000000" w:rsidDel="00000000" w:rsidP="00000000" w:rsidRDefault="00000000" w:rsidRPr="00000000" w14:paraId="0000006B">
      <w:pPr>
        <w:tabs>
          <w:tab w:val="left" w:pos="360"/>
          <w:tab w:val="left" w:pos="1080"/>
        </w:tabs>
        <w:spacing w:after="0" w:line="24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ab/>
        <w:tab/>
        <w:t xml:space="preserve">Ninguna.</w:t>
      </w:r>
    </w:p>
    <w:p w:rsidR="00000000" w:rsidDel="00000000" w:rsidP="00000000" w:rsidRDefault="00000000" w:rsidRPr="00000000" w14:paraId="0000006C">
      <w:pPr>
        <w:tabs>
          <w:tab w:val="left" w:pos="360"/>
          <w:tab w:val="left" w:pos="1080"/>
        </w:tabs>
        <w:spacing w:after="0" w:line="24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tabs>
          <w:tab w:val="left" w:pos="360"/>
          <w:tab w:val="left" w:pos="1080"/>
        </w:tabs>
        <w:spacing w:after="0" w:line="24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tabs>
          <w:tab w:val="left" w:pos="360"/>
          <w:tab w:val="left" w:pos="1080"/>
        </w:tabs>
        <w:spacing w:after="0" w:line="24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tabs>
          <w:tab w:val="left" w:pos="360"/>
          <w:tab w:val="left" w:pos="1080"/>
        </w:tabs>
        <w:spacing w:after="0" w:line="24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tabs>
          <w:tab w:val="left" w:pos="360"/>
          <w:tab w:val="left" w:pos="1080"/>
        </w:tabs>
        <w:spacing w:after="0" w:line="240" w:lineRule="auto"/>
        <w:ind w:left="1080" w:hanging="1080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ab/>
        <w:t xml:space="preserve">6.1</w:t>
        <w:tab/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Precauciones personales, equipos de protección y procedimientos de emergencia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tabs>
          <w:tab w:val="left" w:pos="360"/>
          <w:tab w:val="left" w:pos="1080"/>
        </w:tabs>
        <w:spacing w:after="0" w:line="24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ab/>
        <w:tab/>
      </w:r>
      <w:r w:rsidDel="00000000" w:rsidR="00000000" w:rsidRPr="00000000">
        <w:rPr>
          <w:rFonts w:ascii="Helvetica Neue" w:cs="Helvetica Neue" w:eastAsia="Helvetica Neue" w:hAnsi="Helvetica Neue"/>
          <w:u w:val="single"/>
          <w:rtl w:val="0"/>
        </w:rPr>
        <w:t xml:space="preserve">Este producto no presenta riesgo de incendio o explosión tal y como se envía.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tabs>
          <w:tab w:val="left" w:pos="360"/>
          <w:tab w:val="left" w:pos="1080"/>
        </w:tabs>
        <w:spacing w:after="0" w:line="240" w:lineRule="auto"/>
        <w:ind w:left="1080" w:firstLine="0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Las pequeñas virutas, las esquirlas, el polvo y las partículas finas procedentes del procesamiento pueden ser fácilmente inflamables.</w:t>
      </w:r>
    </w:p>
    <w:p w:rsidR="00000000" w:rsidDel="00000000" w:rsidP="00000000" w:rsidRDefault="00000000" w:rsidRPr="00000000" w14:paraId="00000073">
      <w:pPr>
        <w:tabs>
          <w:tab w:val="left" w:pos="360"/>
          <w:tab w:val="left" w:pos="1080"/>
        </w:tabs>
        <w:spacing w:after="0" w:lin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ab/>
        <w:tab/>
        <w:t xml:space="preserve">6.1.1</w:t>
        <w:tab/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Para el personal que no es de emergencia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tabs>
          <w:tab w:val="left" w:pos="360"/>
          <w:tab w:val="left" w:pos="1080"/>
        </w:tabs>
        <w:spacing w:after="0" w:line="240" w:lineRule="auto"/>
        <w:ind w:left="2160" w:firstLine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El metal fundido y el agua pueden ser una combinación explosiva. En situaciones de incendio, tenga cuidado con la baja visibilidad debida al hollín y evite la inhalación de humo. El humo contiene monóxido de carbono y otros gases que pueden ser perjudiciales para la salud si se inhalan.</w:t>
      </w:r>
    </w:p>
    <w:p w:rsidR="00000000" w:rsidDel="00000000" w:rsidP="00000000" w:rsidRDefault="00000000" w:rsidRPr="00000000" w14:paraId="00000075">
      <w:pPr>
        <w:tabs>
          <w:tab w:val="left" w:pos="360"/>
          <w:tab w:val="left" w:pos="1080"/>
        </w:tabs>
        <w:spacing w:after="0" w:lin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ab/>
        <w:tab/>
        <w:t xml:space="preserve">6.1.2</w:t>
        <w:tab/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Para el personal de emergencia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tabs>
          <w:tab w:val="left" w:pos="360"/>
          <w:tab w:val="left" w:pos="1080"/>
        </w:tabs>
        <w:spacing w:after="0" w:line="240" w:lineRule="auto"/>
        <w:ind w:left="2160" w:firstLine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Los bomberos deben usar equipos de respiración autónoma de presión positiva aprobados por NIOSH y ropa de protección completa cuando sea apropiado.</w:t>
      </w:r>
    </w:p>
    <w:p w:rsidR="00000000" w:rsidDel="00000000" w:rsidP="00000000" w:rsidRDefault="00000000" w:rsidRPr="00000000" w14:paraId="00000077">
      <w:pPr>
        <w:tabs>
          <w:tab w:val="left" w:pos="360"/>
          <w:tab w:val="left" w:pos="1080"/>
        </w:tabs>
        <w:spacing w:after="0" w:line="240" w:lineRule="auto"/>
        <w:jc w:val="both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ab/>
        <w:t xml:space="preserve">6.2</w:t>
        <w:tab/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Precauciones medioambientales</w:t>
      </w:r>
    </w:p>
    <w:p w:rsidR="00000000" w:rsidDel="00000000" w:rsidP="00000000" w:rsidRDefault="00000000" w:rsidRPr="00000000" w14:paraId="00000078">
      <w:pPr>
        <w:tabs>
          <w:tab w:val="left" w:pos="360"/>
          <w:tab w:val="left" w:pos="1080"/>
        </w:tabs>
        <w:spacing w:after="0" w:line="240" w:lineRule="auto"/>
        <w:ind w:left="1080" w:firstLine="0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El metal fundido y el agua pueden ser una combinación explosiva. El riesgo es mayor cuando hay suficiente metal fundido para atrapar o sellar el agua. Se conocen casos en los que el agua y otras formas de contaminación en la chatarra o en el lingote refundido son conocidos por haber causado explosiones en las operaciones de fusión. </w:t>
      </w:r>
    </w:p>
    <w:p w:rsidR="00000000" w:rsidDel="00000000" w:rsidP="00000000" w:rsidRDefault="00000000" w:rsidRPr="00000000" w14:paraId="00000079">
      <w:pPr>
        <w:tabs>
          <w:tab w:val="left" w:pos="360"/>
          <w:tab w:val="left" w:pos="1080"/>
        </w:tabs>
        <w:spacing w:after="0" w:line="24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ab/>
        <w:t xml:space="preserve">6.3</w:t>
        <w:tab/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Métodos y materiales de contención y limpieza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tabs>
          <w:tab w:val="left" w:pos="360"/>
          <w:tab w:val="left" w:pos="1080"/>
        </w:tabs>
        <w:spacing w:after="0" w:line="24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ab/>
        <w:tab/>
        <w:t xml:space="preserve">Recoger la chatarra para reciclarla. </w:t>
      </w:r>
    </w:p>
    <w:p w:rsidR="00000000" w:rsidDel="00000000" w:rsidP="00000000" w:rsidRDefault="00000000" w:rsidRPr="00000000" w14:paraId="0000007B">
      <w:pPr>
        <w:tabs>
          <w:tab w:val="left" w:pos="360"/>
          <w:tab w:val="left" w:pos="1080"/>
        </w:tabs>
        <w:spacing w:after="0" w:line="240" w:lineRule="auto"/>
        <w:ind w:left="1080" w:firstLine="0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Si está fundido:  Contener el flujo utilizando arena seca o fundente salino como dique. No utilizar palas ni herramientas manuales para detener el flujo de aluminio fundido. Dejar que el derrame se enfríe antes de volver a fundirlo como chatarra. El metal fundido y el agua pueden ser una combinación explosiva. El riesgo es mayor cuando hay suficiente metal fundido para atrapar o sellar el agua. </w:t>
      </w:r>
    </w:p>
    <w:p w:rsidR="00000000" w:rsidDel="00000000" w:rsidP="00000000" w:rsidRDefault="00000000" w:rsidRPr="00000000" w14:paraId="0000007C">
      <w:pPr>
        <w:tabs>
          <w:tab w:val="left" w:pos="360"/>
          <w:tab w:val="left" w:pos="1080"/>
        </w:tabs>
        <w:spacing w:after="0" w:line="24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tabs>
          <w:tab w:val="left" w:pos="360"/>
          <w:tab w:val="left" w:pos="1080"/>
        </w:tabs>
        <w:spacing w:after="0" w:line="24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tabs>
          <w:tab w:val="left" w:pos="360"/>
          <w:tab w:val="left" w:pos="1080"/>
        </w:tabs>
        <w:spacing w:after="0" w:line="24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tabs>
          <w:tab w:val="left" w:pos="360"/>
          <w:tab w:val="left" w:pos="1080"/>
        </w:tabs>
        <w:spacing w:after="0" w:line="24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tabs>
          <w:tab w:val="left" w:pos="360"/>
          <w:tab w:val="left" w:pos="1080"/>
        </w:tabs>
        <w:spacing w:after="0" w:line="24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ab/>
        <w:t xml:space="preserve">7.1</w:t>
        <w:tab/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Manipulación: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tabs>
          <w:tab w:val="left" w:pos="360"/>
          <w:tab w:val="left" w:pos="1080"/>
        </w:tabs>
        <w:spacing w:after="0" w:line="240" w:lineRule="auto"/>
        <w:ind w:left="1080" w:firstLine="0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Evitar la generación de polvo. No permitir que las virutas, las partículas finas o el polvo entren en contacto con el agua, especialmente en áreas cerradas.</w:t>
      </w:r>
    </w:p>
    <w:p w:rsidR="00000000" w:rsidDel="00000000" w:rsidP="00000000" w:rsidRDefault="00000000" w:rsidRPr="00000000" w14:paraId="00000082">
      <w:pPr>
        <w:tabs>
          <w:tab w:val="left" w:pos="360"/>
          <w:tab w:val="left" w:pos="1080"/>
        </w:tabs>
        <w:spacing w:after="0" w:line="24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ab/>
        <w:tab/>
        <w:t xml:space="preserve">Evite el contacto con los bordes afilados o el metal caliente. </w:t>
      </w:r>
    </w:p>
    <w:p w:rsidR="00000000" w:rsidDel="00000000" w:rsidP="00000000" w:rsidRDefault="00000000" w:rsidRPr="00000000" w14:paraId="00000083">
      <w:pPr>
        <w:tabs>
          <w:tab w:val="left" w:pos="360"/>
          <w:tab w:val="left" w:pos="1080"/>
        </w:tabs>
        <w:spacing w:after="0" w:line="24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ab/>
        <w:tab/>
        <w:t xml:space="preserve">El aluminio caliente y el frío no son diferentes visualmente.</w:t>
      </w:r>
    </w:p>
    <w:p w:rsidR="00000000" w:rsidDel="00000000" w:rsidP="00000000" w:rsidRDefault="00000000" w:rsidRPr="00000000" w14:paraId="00000084">
      <w:pPr>
        <w:tabs>
          <w:tab w:val="left" w:pos="360"/>
          <w:tab w:val="left" w:pos="1080"/>
        </w:tabs>
        <w:spacing w:after="0" w:line="24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ab/>
        <w:t xml:space="preserve">7.2</w:t>
        <w:tab/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Almacenamiento: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tabs>
          <w:tab w:val="left" w:pos="360"/>
          <w:tab w:val="left" w:pos="1080"/>
        </w:tabs>
        <w:spacing w:after="0" w:line="240" w:lineRule="auto"/>
        <w:ind w:left="1080" w:firstLine="0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Entregue los materiales y componentes en los envases o paquetes sin abrir del fabricante, totalmente identificados por nombre, marca, tipo y grado. </w:t>
      </w:r>
    </w:p>
    <w:p w:rsidR="00000000" w:rsidDel="00000000" w:rsidP="00000000" w:rsidRDefault="00000000" w:rsidRPr="00000000" w14:paraId="00000086">
      <w:pPr>
        <w:tabs>
          <w:tab w:val="left" w:pos="360"/>
          <w:tab w:val="left" w:pos="1080"/>
        </w:tabs>
        <w:spacing w:after="0" w:line="24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ab/>
        <w:tab/>
        <w:t xml:space="preserve">Evite los daños durante la descarga, el almacenamiento y la instalación. </w:t>
      </w:r>
    </w:p>
    <w:p w:rsidR="00000000" w:rsidDel="00000000" w:rsidP="00000000" w:rsidRDefault="00000000" w:rsidRPr="00000000" w14:paraId="00000087">
      <w:pPr>
        <w:tabs>
          <w:tab w:val="left" w:pos="360"/>
          <w:tab w:val="left" w:pos="1080"/>
        </w:tabs>
        <w:spacing w:after="0" w:line="240" w:lineRule="auto"/>
        <w:ind w:left="1080" w:firstLine="0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Almacene, proteja y manipule los materiales y componentes para evitar torceduras, dobleces, daños mecánicos, contaminación y deterioro. </w:t>
      </w:r>
    </w:p>
    <w:p w:rsidR="00000000" w:rsidDel="00000000" w:rsidP="00000000" w:rsidRDefault="00000000" w:rsidRPr="00000000" w14:paraId="00000088">
      <w:pPr>
        <w:tabs>
          <w:tab w:val="left" w:pos="360"/>
          <w:tab w:val="left" w:pos="1080"/>
        </w:tabs>
        <w:spacing w:after="0" w:line="240" w:lineRule="auto"/>
        <w:ind w:left="1080" w:firstLine="0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Almacene los materiales fuera del suelo y manténgalos limpios, secos y libres de suciedad y otras partículas extrañas. </w:t>
      </w:r>
    </w:p>
    <w:p w:rsidR="00000000" w:rsidDel="00000000" w:rsidP="00000000" w:rsidRDefault="00000000" w:rsidRPr="00000000" w14:paraId="00000089">
      <w:pPr>
        <w:tabs>
          <w:tab w:val="left" w:pos="360"/>
          <w:tab w:val="left" w:pos="1080"/>
        </w:tabs>
        <w:spacing w:after="0" w:line="24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ab/>
        <w:t xml:space="preserve">7.3</w:t>
        <w:tab/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Uso: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ab/>
      </w:r>
    </w:p>
    <w:p w:rsidR="00000000" w:rsidDel="00000000" w:rsidP="00000000" w:rsidRDefault="00000000" w:rsidRPr="00000000" w14:paraId="0000008A">
      <w:pPr>
        <w:tabs>
          <w:tab w:val="left" w:pos="360"/>
          <w:tab w:val="left" w:pos="1080"/>
        </w:tabs>
        <w:spacing w:after="0" w:line="240" w:lineRule="auto"/>
        <w:ind w:left="1080" w:firstLine="0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El revestimiento de aluminio debe estar separado del contacto directo con metales distintos.</w:t>
      </w:r>
    </w:p>
    <w:p w:rsidR="00000000" w:rsidDel="00000000" w:rsidP="00000000" w:rsidRDefault="00000000" w:rsidRPr="00000000" w14:paraId="0000008B">
      <w:pPr>
        <w:tabs>
          <w:tab w:val="left" w:pos="360"/>
          <w:tab w:val="left" w:pos="1080"/>
        </w:tabs>
        <w:spacing w:after="0" w:line="24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tabs>
          <w:tab w:val="left" w:pos="360"/>
          <w:tab w:val="left" w:pos="1080"/>
        </w:tabs>
        <w:spacing w:after="0" w:line="24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tabs>
          <w:tab w:val="left" w:pos="360"/>
          <w:tab w:val="left" w:pos="1080"/>
        </w:tabs>
        <w:spacing w:after="0" w:line="24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tabs>
          <w:tab w:val="left" w:pos="360"/>
          <w:tab w:val="left" w:pos="1080"/>
        </w:tabs>
        <w:spacing w:after="0" w:line="24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tabs>
          <w:tab w:val="left" w:pos="360"/>
          <w:tab w:val="left" w:pos="1080"/>
        </w:tabs>
        <w:spacing w:after="0" w:line="24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ab/>
        <w:t xml:space="preserve">8.1</w:t>
        <w:tab/>
        <w:t xml:space="preserve">Para las sustancias enumeradas en la Sección 3 que no figuran en esta lista, no existen límites de exposición establecidos por el fabricante, el proveedor, el importador o la agencia asesora correspondiente, incluyendo: ACGIH (TLV), AIHA (WEEL), NIOSH (REL), o OSHA (PEL).</w:t>
      </w:r>
    </w:p>
    <w:p w:rsidR="00000000" w:rsidDel="00000000" w:rsidP="00000000" w:rsidRDefault="00000000" w:rsidRPr="00000000" w14:paraId="00000090">
      <w:pPr>
        <w:tabs>
          <w:tab w:val="left" w:pos="360"/>
          <w:tab w:val="left" w:pos="1080"/>
        </w:tabs>
        <w:spacing w:after="0" w:line="24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50.0" w:type="dxa"/>
        <w:jc w:val="left"/>
        <w:tblLayout w:type="fixed"/>
        <w:tblLook w:val="0400"/>
      </w:tblPr>
      <w:tblGrid>
        <w:gridCol w:w="2584"/>
        <w:gridCol w:w="1103"/>
        <w:gridCol w:w="1888"/>
        <w:gridCol w:w="1887"/>
        <w:gridCol w:w="1888"/>
        <w:tblGridChange w:id="0">
          <w:tblGrid>
            <w:gridCol w:w="2584"/>
            <w:gridCol w:w="1103"/>
            <w:gridCol w:w="1888"/>
            <w:gridCol w:w="1887"/>
            <w:gridCol w:w="1888"/>
          </w:tblGrid>
        </w:tblGridChange>
      </w:tblGrid>
      <w:tr>
        <w:trPr>
          <w:cantSplit w:val="0"/>
          <w:trHeight w:val="33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91">
            <w:pPr>
              <w:tabs>
                <w:tab w:val="left" w:pos="360"/>
                <w:tab w:val="left" w:pos="1080"/>
              </w:tabs>
              <w:spacing w:after="0" w:line="240" w:lineRule="auto"/>
              <w:jc w:val="both"/>
              <w:rPr/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rtl w:val="0"/>
              </w:rPr>
              <w:t xml:space="preserve">Sustancia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92">
            <w:pPr>
              <w:tabs>
                <w:tab w:val="left" w:pos="360"/>
                <w:tab w:val="left" w:pos="1080"/>
              </w:tabs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rtl w:val="0"/>
              </w:rPr>
              <w:t xml:space="preserve">Límites reglamentarios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94">
            <w:pPr>
              <w:tabs>
                <w:tab w:val="left" w:pos="360"/>
                <w:tab w:val="left" w:pos="1080"/>
              </w:tabs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rtl w:val="0"/>
              </w:rPr>
              <w:t xml:space="preserve">Límites recomendados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96">
            <w:pPr>
              <w:tabs>
                <w:tab w:val="left" w:pos="360"/>
                <w:tab w:val="left" w:pos="1080"/>
              </w:tabs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97">
            <w:pPr>
              <w:tabs>
                <w:tab w:val="left" w:pos="360"/>
                <w:tab w:val="left" w:pos="1080"/>
              </w:tabs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rtl w:val="0"/>
              </w:rPr>
              <w:t xml:space="preserve">OSHA PEL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98">
            <w:pPr>
              <w:tabs>
                <w:tab w:val="left" w:pos="360"/>
                <w:tab w:val="left" w:pos="1080"/>
              </w:tabs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rtl w:val="0"/>
              </w:rPr>
              <w:t xml:space="preserve">Cal/OSHA PEL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99">
            <w:pPr>
              <w:tabs>
                <w:tab w:val="left" w:pos="360"/>
                <w:tab w:val="left" w:pos="1080"/>
              </w:tabs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rtl w:val="0"/>
              </w:rPr>
              <w:t xml:space="preserve">NIOSH REL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9A">
            <w:pPr>
              <w:tabs>
                <w:tab w:val="left" w:pos="360"/>
                <w:tab w:val="left" w:pos="1080"/>
              </w:tabs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rtl w:val="0"/>
              </w:rPr>
              <w:t xml:space="preserve">ACGIH 2019 TLV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9B">
            <w:pPr>
              <w:tabs>
                <w:tab w:val="left" w:pos="360"/>
                <w:tab w:val="left" w:pos="1080"/>
              </w:tabs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9C">
            <w:pPr>
              <w:tabs>
                <w:tab w:val="left" w:pos="360"/>
                <w:tab w:val="left" w:pos="1080"/>
              </w:tabs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rtl w:val="0"/>
              </w:rPr>
              <w:t xml:space="preserve">mg/m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vertAlign w:val="superscript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9D">
            <w:pPr>
              <w:tabs>
                <w:tab w:val="left" w:pos="360"/>
                <w:tab w:val="left" w:pos="1080"/>
              </w:tabs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18"/>
                <w:szCs w:val="18"/>
                <w:rtl w:val="0"/>
              </w:rPr>
              <w:t xml:space="preserve">Techo STEL de 8 horas TWS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9E">
            <w:pPr>
              <w:tabs>
                <w:tab w:val="left" w:pos="360"/>
                <w:tab w:val="left" w:pos="1080"/>
              </w:tabs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18"/>
                <w:szCs w:val="18"/>
                <w:rtl w:val="0"/>
              </w:rPr>
              <w:t xml:space="preserve">Hasta 10 horas de techo TWA STEL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9F">
            <w:pPr>
              <w:tabs>
                <w:tab w:val="left" w:pos="360"/>
                <w:tab w:val="left" w:pos="1080"/>
              </w:tabs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18"/>
                <w:szCs w:val="18"/>
                <w:rtl w:val="0"/>
              </w:rPr>
              <w:t xml:space="preserve">Techo TWA STEL de 8 horas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A0">
            <w:pPr>
              <w:tabs>
                <w:tab w:val="left" w:pos="360"/>
                <w:tab w:val="left" w:pos="1080"/>
              </w:tabs>
              <w:spacing w:after="0" w:line="240" w:lineRule="auto"/>
              <w:rPr/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Aluminio metálico: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A1">
            <w:pPr>
              <w:tabs>
                <w:tab w:val="left" w:pos="360"/>
                <w:tab w:val="left" w:pos="1080"/>
              </w:tabs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A2">
            <w:pPr>
              <w:tabs>
                <w:tab w:val="left" w:pos="360"/>
                <w:tab w:val="left" w:pos="1080"/>
              </w:tabs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A3">
            <w:pPr>
              <w:tabs>
                <w:tab w:val="left" w:pos="360"/>
                <w:tab w:val="left" w:pos="1080"/>
              </w:tabs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A4">
            <w:pPr>
              <w:tabs>
                <w:tab w:val="left" w:pos="360"/>
                <w:tab w:val="left" w:pos="1080"/>
              </w:tabs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A5">
            <w:pPr>
              <w:tabs>
                <w:tab w:val="left" w:pos="360"/>
                <w:tab w:val="left" w:pos="1080"/>
              </w:tabs>
              <w:spacing w:after="0" w:line="240" w:lineRule="auto"/>
              <w:jc w:val="right"/>
              <w:rPr/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Polvo 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A6">
            <w:pPr>
              <w:tabs>
                <w:tab w:val="left" w:pos="360"/>
                <w:tab w:val="left" w:pos="1080"/>
              </w:tabs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A7">
            <w:pPr>
              <w:tabs>
                <w:tab w:val="left" w:pos="360"/>
                <w:tab w:val="left" w:pos="1080"/>
              </w:tabs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10 mg/m</w:t>
            </w:r>
            <w:r w:rsidDel="00000000" w:rsidR="00000000" w:rsidRPr="00000000">
              <w:rPr>
                <w:rFonts w:ascii="Helvetica Neue" w:cs="Helvetica Neue" w:eastAsia="Helvetica Neue" w:hAnsi="Helvetica Neue"/>
                <w:vertAlign w:val="superscript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A8">
            <w:pPr>
              <w:tabs>
                <w:tab w:val="left" w:pos="360"/>
                <w:tab w:val="left" w:pos="1080"/>
              </w:tabs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10 mg/m</w:t>
            </w:r>
            <w:r w:rsidDel="00000000" w:rsidR="00000000" w:rsidRPr="00000000">
              <w:rPr>
                <w:rFonts w:ascii="Helvetica Neue" w:cs="Helvetica Neue" w:eastAsia="Helvetica Neue" w:hAnsi="Helvetica Neue"/>
                <w:vertAlign w:val="superscript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A9">
            <w:pPr>
              <w:tabs>
                <w:tab w:val="left" w:pos="360"/>
                <w:tab w:val="left" w:pos="1080"/>
              </w:tabs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AA">
            <w:pPr>
              <w:tabs>
                <w:tab w:val="left" w:pos="360"/>
                <w:tab w:val="left" w:pos="1080"/>
              </w:tabs>
              <w:spacing w:after="0" w:line="240" w:lineRule="auto"/>
              <w:jc w:val="right"/>
              <w:rPr/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Fracción respirable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AB">
            <w:pPr>
              <w:tabs>
                <w:tab w:val="left" w:pos="360"/>
                <w:tab w:val="left" w:pos="1080"/>
              </w:tabs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AC">
            <w:pPr>
              <w:tabs>
                <w:tab w:val="left" w:pos="360"/>
                <w:tab w:val="left" w:pos="1080"/>
              </w:tabs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5 mg/m</w:t>
            </w:r>
            <w:r w:rsidDel="00000000" w:rsidR="00000000" w:rsidRPr="00000000">
              <w:rPr>
                <w:rFonts w:ascii="Helvetica Neue" w:cs="Helvetica Neue" w:eastAsia="Helvetica Neue" w:hAnsi="Helvetica Neue"/>
                <w:vertAlign w:val="superscript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AD">
            <w:pPr>
              <w:tabs>
                <w:tab w:val="left" w:pos="360"/>
                <w:tab w:val="left" w:pos="1080"/>
              </w:tabs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5 mg/m</w:t>
            </w:r>
            <w:r w:rsidDel="00000000" w:rsidR="00000000" w:rsidRPr="00000000">
              <w:rPr>
                <w:rFonts w:ascii="Helvetica Neue" w:cs="Helvetica Neue" w:eastAsia="Helvetica Neue" w:hAnsi="Helvetica Neue"/>
                <w:vertAlign w:val="superscript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AE">
            <w:pPr>
              <w:tabs>
                <w:tab w:val="left" w:pos="360"/>
                <w:tab w:val="left" w:pos="1080"/>
              </w:tabs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1 mg/m</w:t>
            </w:r>
            <w:r w:rsidDel="00000000" w:rsidR="00000000" w:rsidRPr="00000000">
              <w:rPr>
                <w:rFonts w:ascii="Helvetica Neue" w:cs="Helvetica Neue" w:eastAsia="Helvetica Neue" w:hAnsi="Helvetica Neue"/>
                <w:vertAlign w:val="superscript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AF">
            <w:pPr>
              <w:tabs>
                <w:tab w:val="left" w:pos="360"/>
                <w:tab w:val="left" w:pos="1080"/>
              </w:tabs>
              <w:spacing w:after="0" w:line="240" w:lineRule="auto"/>
              <w:rPr/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Chromium                   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16"/>
                <w:szCs w:val="16"/>
                <w:rtl w:val="0"/>
              </w:rPr>
              <w:t xml:space="preserve">(como Cr VI, compuestos inorgánicos y algunos insolubles en agua)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B0">
            <w:pPr>
              <w:tabs>
                <w:tab w:val="left" w:pos="360"/>
                <w:tab w:val="left" w:pos="1080"/>
              </w:tabs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0,0025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B1">
            <w:pPr>
              <w:tabs>
                <w:tab w:val="left" w:pos="360"/>
                <w:tab w:val="left" w:pos="1080"/>
              </w:tabs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0,0025 mg/m</w:t>
            </w:r>
            <w:r w:rsidDel="00000000" w:rsidR="00000000" w:rsidRPr="00000000">
              <w:rPr>
                <w:rFonts w:ascii="Helvetica Neue" w:cs="Helvetica Neue" w:eastAsia="Helvetica Neue" w:hAnsi="Helvetica Neue"/>
                <w:vertAlign w:val="superscript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B2">
            <w:pPr>
              <w:tabs>
                <w:tab w:val="left" w:pos="360"/>
                <w:tab w:val="left" w:pos="1080"/>
              </w:tabs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0,001 mg/m</w:t>
            </w:r>
            <w:r w:rsidDel="00000000" w:rsidR="00000000" w:rsidRPr="00000000">
              <w:rPr>
                <w:rFonts w:ascii="Helvetica Neue" w:cs="Helvetica Neue" w:eastAsia="Helvetica Neue" w:hAnsi="Helvetica Neue"/>
                <w:vertAlign w:val="superscript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B3">
            <w:pPr>
              <w:tabs>
                <w:tab w:val="left" w:pos="360"/>
                <w:tab w:val="left" w:pos="1080"/>
              </w:tabs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0,01 mg/m</w:t>
            </w:r>
            <w:r w:rsidDel="00000000" w:rsidR="00000000" w:rsidRPr="00000000">
              <w:rPr>
                <w:rFonts w:ascii="Helvetica Neue" w:cs="Helvetica Neue" w:eastAsia="Helvetica Neue" w:hAnsi="Helvetica Neue"/>
                <w:vertAlign w:val="superscript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B4">
            <w:pPr>
              <w:tabs>
                <w:tab w:val="left" w:pos="360"/>
                <w:tab w:val="left" w:pos="1080"/>
              </w:tabs>
              <w:spacing w:after="0" w:line="240" w:lineRule="auto"/>
              <w:rPr/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Hierro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B5">
            <w:pPr>
              <w:tabs>
                <w:tab w:val="left" w:pos="360"/>
                <w:tab w:val="left" w:pos="1080"/>
              </w:tabs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10 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16"/>
                <w:szCs w:val="16"/>
                <w:rtl w:val="0"/>
              </w:rPr>
              <w:t xml:space="preserve">(como humo de óxido de hierro)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B6">
            <w:pPr>
              <w:tabs>
                <w:tab w:val="left" w:pos="360"/>
                <w:tab w:val="left" w:pos="1080"/>
              </w:tabs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10 mg/m</w:t>
            </w:r>
            <w:r w:rsidDel="00000000" w:rsidR="00000000" w:rsidRPr="00000000">
              <w:rPr>
                <w:rFonts w:ascii="Helvetica Neue" w:cs="Helvetica Neue" w:eastAsia="Helvetica Neue" w:hAnsi="Helvetica Neue"/>
                <w:vertAlign w:val="superscript"/>
                <w:rtl w:val="0"/>
              </w:rPr>
              <w:t xml:space="preserve">3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16"/>
                <w:szCs w:val="16"/>
                <w:rtl w:val="0"/>
              </w:rPr>
              <w:t xml:space="preserve"> (como polvo y humo de óxido de hierro)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B7">
            <w:pPr>
              <w:tabs>
                <w:tab w:val="left" w:pos="360"/>
                <w:tab w:val="left" w:pos="1080"/>
              </w:tabs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5,0 mg/m</w:t>
            </w:r>
            <w:r w:rsidDel="00000000" w:rsidR="00000000" w:rsidRPr="00000000">
              <w:rPr>
                <w:rFonts w:ascii="Helvetica Neue" w:cs="Helvetica Neue" w:eastAsia="Helvetica Neue" w:hAnsi="Helvetica Neue"/>
                <w:vertAlign w:val="superscript"/>
                <w:rtl w:val="0"/>
              </w:rPr>
              <w:t xml:space="preserve">3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16"/>
                <w:szCs w:val="16"/>
                <w:rtl w:val="0"/>
              </w:rPr>
              <w:t xml:space="preserve"> (como polvo y humo de óxido de hierro)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B8">
            <w:pPr>
              <w:tabs>
                <w:tab w:val="left" w:pos="360"/>
                <w:tab w:val="left" w:pos="1080"/>
              </w:tabs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5,0 mg/m</w:t>
            </w:r>
            <w:r w:rsidDel="00000000" w:rsidR="00000000" w:rsidRPr="00000000">
              <w:rPr>
                <w:rFonts w:ascii="Helvetica Neue" w:cs="Helvetica Neue" w:eastAsia="Helvetica Neue" w:hAnsi="Helvetica Neue"/>
                <w:vertAlign w:val="superscript"/>
                <w:rtl w:val="0"/>
              </w:rPr>
              <w:t xml:space="preserve">3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16"/>
                <w:szCs w:val="16"/>
                <w:rtl w:val="0"/>
              </w:rPr>
              <w:t xml:space="preserve"> (como polvo y humo de óxido de hierro)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B9">
            <w:pPr>
              <w:tabs>
                <w:tab w:val="left" w:pos="360"/>
                <w:tab w:val="left" w:pos="1080"/>
              </w:tabs>
              <w:spacing w:after="0" w:line="240" w:lineRule="auto"/>
              <w:rPr/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Manganeso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BA">
            <w:pPr>
              <w:tabs>
                <w:tab w:val="left" w:pos="360"/>
                <w:tab w:val="left" w:pos="1080"/>
              </w:tabs>
              <w:spacing w:after="0" w:line="240" w:lineRule="auto"/>
              <w:jc w:val="center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tabs>
                <w:tab w:val="left" w:pos="360"/>
                <w:tab w:val="left" w:pos="1080"/>
              </w:tabs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(C) 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BC">
            <w:pPr>
              <w:tabs>
                <w:tab w:val="left" w:pos="360"/>
                <w:tab w:val="left" w:pos="1080"/>
              </w:tabs>
              <w:spacing w:after="0" w:line="240" w:lineRule="auto"/>
              <w:jc w:val="center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tabs>
                <w:tab w:val="left" w:pos="360"/>
                <w:tab w:val="left" w:pos="1080"/>
              </w:tabs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0,2 mg/m</w:t>
            </w:r>
            <w:r w:rsidDel="00000000" w:rsidR="00000000" w:rsidRPr="00000000">
              <w:rPr>
                <w:rFonts w:ascii="Helvetica Neue" w:cs="Helvetica Neue" w:eastAsia="Helvetica Neue" w:hAnsi="Helvetica Neue"/>
                <w:vertAlign w:val="superscript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BE">
            <w:pPr>
              <w:tabs>
                <w:tab w:val="left" w:pos="360"/>
                <w:tab w:val="left" w:pos="1080"/>
              </w:tabs>
              <w:spacing w:after="0" w:line="240" w:lineRule="auto"/>
              <w:jc w:val="center"/>
              <w:rPr>
                <w:rFonts w:ascii="Helvetica Neue" w:cs="Helvetica Neue" w:eastAsia="Helvetica Neue" w:hAnsi="Helvetica Neue"/>
                <w:vertAlign w:val="superscript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1 mg/m</w:t>
            </w:r>
            <w:r w:rsidDel="00000000" w:rsidR="00000000" w:rsidRPr="00000000">
              <w:rPr>
                <w:rFonts w:ascii="Helvetica Neue" w:cs="Helvetica Neue" w:eastAsia="Helvetica Neue" w:hAnsi="Helvetica Neue"/>
                <w:vertAlign w:val="superscript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0BF">
            <w:pPr>
              <w:tabs>
                <w:tab w:val="left" w:pos="360"/>
                <w:tab w:val="left" w:pos="1080"/>
              </w:tabs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(ST) 3 mg/m</w:t>
            </w:r>
            <w:r w:rsidDel="00000000" w:rsidR="00000000" w:rsidRPr="00000000">
              <w:rPr>
                <w:rFonts w:ascii="Helvetica Neue" w:cs="Helvetica Neue" w:eastAsia="Helvetica Neue" w:hAnsi="Helvetica Neue"/>
                <w:vertAlign w:val="superscript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C0">
            <w:pPr>
              <w:tabs>
                <w:tab w:val="left" w:pos="360"/>
                <w:tab w:val="left" w:pos="1080"/>
              </w:tabs>
              <w:spacing w:after="0" w:line="240" w:lineRule="auto"/>
              <w:jc w:val="center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0,02 mg/m</w:t>
            </w:r>
            <w:r w:rsidDel="00000000" w:rsidR="00000000" w:rsidRPr="00000000">
              <w:rPr>
                <w:rFonts w:ascii="Helvetica Neue" w:cs="Helvetica Neue" w:eastAsia="Helvetica Neue" w:hAnsi="Helvetica Neue"/>
                <w:vertAlign w:val="superscript"/>
                <w:rtl w:val="0"/>
              </w:rPr>
              <w:t xml:space="preserve">3 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16"/>
                <w:szCs w:val="16"/>
                <w:rtl w:val="0"/>
              </w:rPr>
              <w:t xml:space="preserve">(resp.)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tabs>
                <w:tab w:val="left" w:pos="360"/>
                <w:tab w:val="left" w:pos="1080"/>
              </w:tabs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0,1 mg/m</w:t>
            </w:r>
            <w:r w:rsidDel="00000000" w:rsidR="00000000" w:rsidRPr="00000000">
              <w:rPr>
                <w:rFonts w:ascii="Helvetica Neue" w:cs="Helvetica Neue" w:eastAsia="Helvetica Neue" w:hAnsi="Helvetica Neue"/>
                <w:vertAlign w:val="superscript"/>
                <w:rtl w:val="0"/>
              </w:rPr>
              <w:t xml:space="preserve">3 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16"/>
                <w:szCs w:val="16"/>
                <w:rtl w:val="0"/>
              </w:rPr>
              <w:t xml:space="preserve">(IHL) (para compuestos elementales e inorgánicos)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2">
      <w:pPr>
        <w:tabs>
          <w:tab w:val="left" w:pos="360"/>
          <w:tab w:val="left" w:pos="1080"/>
        </w:tabs>
        <w:spacing w:after="0" w:line="24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tabs>
          <w:tab w:val="left" w:pos="360"/>
          <w:tab w:val="left" w:pos="1080"/>
        </w:tabs>
        <w:spacing w:after="0" w:line="24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tabs>
          <w:tab w:val="left" w:pos="360"/>
          <w:tab w:val="left" w:pos="1080"/>
        </w:tabs>
        <w:spacing w:after="0" w:line="24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tabs>
          <w:tab w:val="left" w:pos="360"/>
          <w:tab w:val="left" w:pos="1080"/>
        </w:tabs>
        <w:spacing w:after="0" w:line="240" w:lineRule="auto"/>
        <w:jc w:val="both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ab/>
        <w:t xml:space="preserve">8.2</w:t>
        <w:tab/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Controles de ingeniería apropiados:</w:t>
      </w:r>
    </w:p>
    <w:p w:rsidR="00000000" w:rsidDel="00000000" w:rsidP="00000000" w:rsidRDefault="00000000" w:rsidRPr="00000000" w14:paraId="000000C6">
      <w:pPr>
        <w:tabs>
          <w:tab w:val="left" w:pos="360"/>
          <w:tab w:val="left" w:pos="1080"/>
        </w:tabs>
        <w:spacing w:after="0" w:line="24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ab/>
        <w:tab/>
        <w:t xml:space="preserve">Utilizar con una ventilación adecuada.  </w:t>
      </w:r>
    </w:p>
    <w:p w:rsidR="00000000" w:rsidDel="00000000" w:rsidP="00000000" w:rsidRDefault="00000000" w:rsidRPr="00000000" w14:paraId="000000C7">
      <w:pPr>
        <w:tabs>
          <w:tab w:val="left" w:pos="360"/>
          <w:tab w:val="left" w:pos="1080"/>
        </w:tabs>
        <w:spacing w:after="0" w:line="240" w:lineRule="auto"/>
        <w:jc w:val="both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ab/>
        <w:t xml:space="preserve">8.3</w:t>
        <w:tab/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Medidas de protección individual</w:t>
      </w:r>
    </w:p>
    <w:p w:rsidR="00000000" w:rsidDel="00000000" w:rsidP="00000000" w:rsidRDefault="00000000" w:rsidRPr="00000000" w14:paraId="000000C8">
      <w:pPr>
        <w:tabs>
          <w:tab w:val="left" w:pos="360"/>
          <w:tab w:val="left" w:pos="1080"/>
        </w:tabs>
        <w:spacing w:after="0" w:line="24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ab/>
        <w:tab/>
        <w:t xml:space="preserve">Inhalación: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tabs>
          <w:tab w:val="left" w:pos="360"/>
          <w:tab w:val="left" w:pos="1080"/>
        </w:tabs>
        <w:spacing w:after="0" w:line="24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ab/>
        <w:tab/>
        <w:t xml:space="preserve">El polvo no suele ser un peligro a menos que se utilice el corte mecánico. </w:t>
      </w:r>
    </w:p>
    <w:p w:rsidR="00000000" w:rsidDel="00000000" w:rsidP="00000000" w:rsidRDefault="00000000" w:rsidRPr="00000000" w14:paraId="000000CA">
      <w:pPr>
        <w:tabs>
          <w:tab w:val="left" w:pos="360"/>
          <w:tab w:val="left" w:pos="1080"/>
        </w:tabs>
        <w:spacing w:after="0" w:line="240" w:lineRule="auto"/>
        <w:ind w:left="1080" w:firstLine="0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Cuando se genere polvo en espacios confinados, se recomienda usar extracción. Al igual que con todos los procedimientos de corte, se recomienda utilizar protección para los ojos y una máscara antipolvo desechable. </w:t>
      </w:r>
    </w:p>
    <w:p w:rsidR="00000000" w:rsidDel="00000000" w:rsidP="00000000" w:rsidRDefault="00000000" w:rsidRPr="00000000" w14:paraId="000000CB">
      <w:pPr>
        <w:tabs>
          <w:tab w:val="left" w:pos="360"/>
          <w:tab w:val="left" w:pos="1080"/>
        </w:tabs>
        <w:spacing w:after="0" w:line="24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ab/>
        <w:tab/>
        <w:t xml:space="preserve">Se recomienda que cuando se realice el corte no mecánico se corte el producto </w:t>
        <w:tab/>
        <w:tab/>
        <w:tab/>
        <w:t xml:space="preserve">con una cuchilla para minimizar la generación de polvo. </w:t>
      </w:r>
    </w:p>
    <w:p w:rsidR="00000000" w:rsidDel="00000000" w:rsidP="00000000" w:rsidRDefault="00000000" w:rsidRPr="00000000" w14:paraId="000000CC">
      <w:pPr>
        <w:tabs>
          <w:tab w:val="left" w:pos="360"/>
          <w:tab w:val="left" w:pos="1080"/>
        </w:tabs>
        <w:spacing w:after="0" w:line="24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ab/>
        <w:tab/>
        <w:t xml:space="preserve">Manos:</w:t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tabs>
          <w:tab w:val="left" w:pos="360"/>
          <w:tab w:val="left" w:pos="1080"/>
        </w:tabs>
        <w:spacing w:after="0" w:line="24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ab/>
        <w:tab/>
        <w:t xml:space="preserve">Se recomienda el uso de guantes para manipular el producto. </w:t>
      </w:r>
    </w:p>
    <w:p w:rsidR="00000000" w:rsidDel="00000000" w:rsidP="00000000" w:rsidRDefault="00000000" w:rsidRPr="00000000" w14:paraId="000000CE">
      <w:pPr>
        <w:tabs>
          <w:tab w:val="left" w:pos="360"/>
          <w:tab w:val="left" w:pos="1080"/>
        </w:tabs>
        <w:spacing w:after="0" w:line="240" w:lineRule="auto"/>
        <w:jc w:val="both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ab/>
        <w:tab/>
        <w:t xml:space="preserve">Ojos:</w:t>
        <w:tab/>
        <w:tab/>
      </w:r>
    </w:p>
    <w:p w:rsidR="00000000" w:rsidDel="00000000" w:rsidP="00000000" w:rsidRDefault="00000000" w:rsidRPr="00000000" w14:paraId="000000CF">
      <w:pPr>
        <w:tabs>
          <w:tab w:val="left" w:pos="360"/>
          <w:tab w:val="left" w:pos="1080"/>
        </w:tabs>
        <w:spacing w:after="0" w:line="240" w:lineRule="auto"/>
        <w:ind w:left="1080" w:firstLine="0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Al igual que con todos los procedimientos de corte, se recomienda utilizar protección para los ojos. </w:t>
      </w:r>
    </w:p>
    <w:p w:rsidR="00000000" w:rsidDel="00000000" w:rsidP="00000000" w:rsidRDefault="00000000" w:rsidRPr="00000000" w14:paraId="000000D0">
      <w:pPr>
        <w:tabs>
          <w:tab w:val="left" w:pos="360"/>
          <w:tab w:val="left" w:pos="1080"/>
        </w:tabs>
        <w:spacing w:after="0" w:line="240" w:lineRule="auto"/>
        <w:ind w:left="1080" w:firstLine="0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Cuando se instala el producto en un clima muy luminoso o soleado, es aconsejable usar gafas de sol o de protección  contra rayos UV. </w:t>
      </w:r>
    </w:p>
    <w:p w:rsidR="00000000" w:rsidDel="00000000" w:rsidP="00000000" w:rsidRDefault="00000000" w:rsidRPr="00000000" w14:paraId="000000D1">
      <w:pPr>
        <w:tabs>
          <w:tab w:val="left" w:pos="360"/>
          <w:tab w:val="left" w:pos="1080"/>
        </w:tabs>
        <w:spacing w:after="0" w:line="24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ab/>
        <w:tab/>
        <w:t xml:space="preserve">Piel:</w:t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tabs>
          <w:tab w:val="left" w:pos="360"/>
          <w:tab w:val="left" w:pos="1080"/>
        </w:tabs>
        <w:spacing w:after="0" w:line="240" w:lineRule="auto"/>
        <w:ind w:left="1080" w:firstLine="0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Debido a las superficies reflectantes del producto, cuando se instala en un clima muy luminoso o soleado, se aconseja aplicar una crema solar con protección UV adecuada.</w:t>
      </w:r>
    </w:p>
    <w:p w:rsidR="00000000" w:rsidDel="00000000" w:rsidP="00000000" w:rsidRDefault="00000000" w:rsidRPr="00000000" w14:paraId="000000D3">
      <w:pPr>
        <w:tabs>
          <w:tab w:val="left" w:pos="360"/>
          <w:tab w:val="left" w:pos="1080"/>
        </w:tabs>
        <w:spacing w:after="0" w:line="24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ab/>
        <w:tab/>
        <w:t xml:space="preserve">Otros:</w:t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tabs>
          <w:tab w:val="left" w:pos="360"/>
          <w:tab w:val="left" w:pos="1080"/>
        </w:tabs>
        <w:spacing w:after="0" w:line="240" w:lineRule="auto"/>
        <w:ind w:left="1080" w:firstLine="0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El revestimiento reflectante que a veces se utiliza en los paneles AL13</w:t>
      </w:r>
      <w:r w:rsidDel="00000000" w:rsidR="00000000" w:rsidRPr="00000000">
        <w:rPr>
          <w:rFonts w:ascii="Helvetica Neue" w:cs="Helvetica Neue" w:eastAsia="Helvetica Neue" w:hAnsi="Helvetica Neue"/>
          <w:vertAlign w:val="subscript"/>
          <w:rtl w:val="0"/>
        </w:rPr>
        <w:t xml:space="preserve">®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puede ser resbaladizo cuando está mojado. Por lo tanto, se recomienda contener cualquier exceso de material para evitar el peligro de resbalones. </w:t>
      </w:r>
    </w:p>
    <w:p w:rsidR="00000000" w:rsidDel="00000000" w:rsidP="00000000" w:rsidRDefault="00000000" w:rsidRPr="00000000" w14:paraId="000000D5">
      <w:pPr>
        <w:tabs>
          <w:tab w:val="left" w:pos="360"/>
          <w:tab w:val="left" w:pos="1080"/>
        </w:tabs>
        <w:spacing w:after="0" w:line="24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tabs>
          <w:tab w:val="left" w:pos="360"/>
          <w:tab w:val="left" w:pos="1080"/>
        </w:tabs>
        <w:spacing w:after="0" w:line="24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tabs>
          <w:tab w:val="left" w:pos="360"/>
          <w:tab w:val="left" w:pos="1080"/>
        </w:tabs>
        <w:spacing w:after="0" w:line="24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tabs>
          <w:tab w:val="left" w:pos="360"/>
          <w:tab w:val="left" w:pos="1080"/>
        </w:tabs>
        <w:spacing w:after="0" w:line="24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tabs>
          <w:tab w:val="left" w:pos="360"/>
          <w:tab w:val="left" w:pos="1080"/>
        </w:tabs>
        <w:spacing w:after="0" w:line="24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ab/>
        <w:t xml:space="preserve">9.1</w:t>
        <w:tab/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Estado físico: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ab/>
        <w:tab/>
        <w:tab/>
        <w:t xml:space="preserve">Sólido</w:t>
      </w:r>
    </w:p>
    <w:p w:rsidR="00000000" w:rsidDel="00000000" w:rsidP="00000000" w:rsidRDefault="00000000" w:rsidRPr="00000000" w14:paraId="000000DA">
      <w:pPr>
        <w:tabs>
          <w:tab w:val="left" w:pos="360"/>
          <w:tab w:val="left" w:pos="1080"/>
        </w:tabs>
        <w:spacing w:after="0" w:line="24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ab/>
        <w:tab/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Apariencia: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ab/>
        <w:tab/>
        <w:tab/>
        <w:t xml:space="preserve">Aluminio con diferentes colores/acabados y perfiles</w:t>
        <w:tab/>
      </w:r>
    </w:p>
    <w:p w:rsidR="00000000" w:rsidDel="00000000" w:rsidP="00000000" w:rsidRDefault="00000000" w:rsidRPr="00000000" w14:paraId="000000DB">
      <w:pPr>
        <w:tabs>
          <w:tab w:val="left" w:pos="360"/>
          <w:tab w:val="left" w:pos="1080"/>
        </w:tabs>
        <w:spacing w:after="0" w:line="24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ab/>
        <w:tab/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Olor: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ab/>
        <w:tab/>
        <w:tab/>
        <w:tab/>
        <w:t xml:space="preserve">Insignificante</w:t>
        <w:tab/>
        <w:tab/>
        <w:tab/>
      </w:r>
    </w:p>
    <w:p w:rsidR="00000000" w:rsidDel="00000000" w:rsidP="00000000" w:rsidRDefault="00000000" w:rsidRPr="00000000" w14:paraId="000000DC">
      <w:pPr>
        <w:tabs>
          <w:tab w:val="left" w:pos="360"/>
          <w:tab w:val="left" w:pos="1080"/>
        </w:tabs>
        <w:spacing w:after="0" w:line="24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ab/>
        <w:tab/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Umbral de olor: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ab/>
        <w:tab/>
        <w:tab/>
        <w:t xml:space="preserve">No aplica</w:t>
        <w:tab/>
      </w:r>
    </w:p>
    <w:p w:rsidR="00000000" w:rsidDel="00000000" w:rsidP="00000000" w:rsidRDefault="00000000" w:rsidRPr="00000000" w14:paraId="000000DD">
      <w:pPr>
        <w:tabs>
          <w:tab w:val="left" w:pos="360"/>
          <w:tab w:val="left" w:pos="1080"/>
        </w:tabs>
        <w:spacing w:after="0" w:line="24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ab/>
        <w:tab/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pH: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ab/>
        <w:tab/>
        <w:tab/>
        <w:tab/>
        <w:t xml:space="preserve">Neutro</w:t>
        <w:tab/>
        <w:tab/>
        <w:tab/>
        <w:tab/>
      </w:r>
    </w:p>
    <w:p w:rsidR="00000000" w:rsidDel="00000000" w:rsidP="00000000" w:rsidRDefault="00000000" w:rsidRPr="00000000" w14:paraId="000000DE">
      <w:pPr>
        <w:tabs>
          <w:tab w:val="left" w:pos="360"/>
          <w:tab w:val="left" w:pos="1080"/>
        </w:tabs>
        <w:spacing w:after="0" w:line="24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ab/>
        <w:tab/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Tasa de evaporación: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ab/>
        <w:tab/>
        <w:t xml:space="preserve">No aplica</w:t>
        <w:tab/>
        <w:tab/>
        <w:tab/>
      </w:r>
    </w:p>
    <w:p w:rsidR="00000000" w:rsidDel="00000000" w:rsidP="00000000" w:rsidRDefault="00000000" w:rsidRPr="00000000" w14:paraId="000000DF">
      <w:pPr>
        <w:tabs>
          <w:tab w:val="left" w:pos="360"/>
          <w:tab w:val="left" w:pos="1080"/>
        </w:tabs>
        <w:spacing w:after="0" w:line="24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ab/>
        <w:tab/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Punto de fusión: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ab/>
        <w:tab/>
        <w:tab/>
        <w:t xml:space="preserve">Aluminio: 660°C [1220°F]</w:t>
        <w:tab/>
      </w:r>
    </w:p>
    <w:p w:rsidR="00000000" w:rsidDel="00000000" w:rsidP="00000000" w:rsidRDefault="00000000" w:rsidRPr="00000000" w14:paraId="000000E0">
      <w:pPr>
        <w:tabs>
          <w:tab w:val="left" w:pos="360"/>
          <w:tab w:val="left" w:pos="1080"/>
        </w:tabs>
        <w:spacing w:after="0" w:line="24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ab/>
        <w:tab/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Punto de congelación: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ab/>
        <w:tab/>
        <w:tab/>
        <w:t xml:space="preserve">No aplica</w:t>
        <w:tab/>
        <w:tab/>
        <w:tab/>
      </w:r>
    </w:p>
    <w:p w:rsidR="00000000" w:rsidDel="00000000" w:rsidP="00000000" w:rsidRDefault="00000000" w:rsidRPr="00000000" w14:paraId="000000E1">
      <w:pPr>
        <w:tabs>
          <w:tab w:val="left" w:pos="360"/>
          <w:tab w:val="left" w:pos="1080"/>
        </w:tabs>
        <w:spacing w:after="0" w:line="24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ab/>
        <w:tab/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Punto de ebullición: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ab/>
        <w:tab/>
        <w:tab/>
        <w:t xml:space="preserve">No aplica</w:t>
        <w:tab/>
        <w:tab/>
        <w:tab/>
      </w:r>
    </w:p>
    <w:p w:rsidR="00000000" w:rsidDel="00000000" w:rsidP="00000000" w:rsidRDefault="00000000" w:rsidRPr="00000000" w14:paraId="000000E2">
      <w:pPr>
        <w:tabs>
          <w:tab w:val="left" w:pos="360"/>
          <w:tab w:val="left" w:pos="1080"/>
        </w:tabs>
        <w:spacing w:after="0" w:line="24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ab/>
        <w:tab/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Punto de inflamación: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ab/>
        <w:tab/>
        <w:tab/>
        <w:t xml:space="preserve">No aplica</w:t>
      </w:r>
    </w:p>
    <w:p w:rsidR="00000000" w:rsidDel="00000000" w:rsidP="00000000" w:rsidRDefault="00000000" w:rsidRPr="00000000" w14:paraId="000000E3">
      <w:pPr>
        <w:tabs>
          <w:tab w:val="left" w:pos="360"/>
          <w:tab w:val="left" w:pos="1080"/>
        </w:tabs>
        <w:spacing w:after="0" w:line="240" w:lineRule="auto"/>
        <w:jc w:val="both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ab/>
        <w:tab/>
        <w:t xml:space="preserve">Temperatura de autoignición: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ab/>
        <w:tab/>
        <w:t xml:space="preserve">No aplica</w:t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tabs>
          <w:tab w:val="left" w:pos="360"/>
          <w:tab w:val="left" w:pos="1080"/>
        </w:tabs>
        <w:spacing w:after="0" w:line="24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ab/>
        <w:tab/>
        <w:t xml:space="preserve">Temperatura de descomposición: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ab/>
        <w:t xml:space="preserve">No aplica</w:t>
        <w:tab/>
        <w:tab/>
        <w:tab/>
        <w:tab/>
      </w:r>
    </w:p>
    <w:p w:rsidR="00000000" w:rsidDel="00000000" w:rsidP="00000000" w:rsidRDefault="00000000" w:rsidRPr="00000000" w14:paraId="000000E5">
      <w:pPr>
        <w:tabs>
          <w:tab w:val="left" w:pos="360"/>
          <w:tab w:val="left" w:pos="1080"/>
        </w:tabs>
        <w:spacing w:after="0" w:line="24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ab/>
        <w:tab/>
        <w:t xml:space="preserve">Inflamabilidad (sólido, gas):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ab/>
        <w:tab/>
        <w:t xml:space="preserve">No aplica</w:t>
        <w:tab/>
        <w:tab/>
        <w:tab/>
      </w:r>
    </w:p>
    <w:p w:rsidR="00000000" w:rsidDel="00000000" w:rsidP="00000000" w:rsidRDefault="00000000" w:rsidRPr="00000000" w14:paraId="000000E6">
      <w:pPr>
        <w:tabs>
          <w:tab w:val="left" w:pos="360"/>
          <w:tab w:val="left" w:pos="1080"/>
        </w:tabs>
        <w:spacing w:after="0" w:line="24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ab/>
        <w:tab/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Presión de vapor: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ab/>
        <w:tab/>
        <w:tab/>
        <w:t xml:space="preserve">No aplica</w:t>
        <w:tab/>
        <w:tab/>
        <w:tab/>
        <w:tab/>
      </w:r>
    </w:p>
    <w:p w:rsidR="00000000" w:rsidDel="00000000" w:rsidP="00000000" w:rsidRDefault="00000000" w:rsidRPr="00000000" w14:paraId="000000E7">
      <w:pPr>
        <w:tabs>
          <w:tab w:val="left" w:pos="360"/>
          <w:tab w:val="left" w:pos="1080"/>
        </w:tabs>
        <w:spacing w:after="0" w:line="240" w:lineRule="auto"/>
        <w:jc w:val="both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ab/>
        <w:tab/>
        <w:t xml:space="preserve">Densidad de vapor relativa </w:t>
        <w:tab/>
        <w:tab/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No aplica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tabs>
          <w:tab w:val="left" w:pos="360"/>
          <w:tab w:val="left" w:pos="1080"/>
        </w:tabs>
        <w:spacing w:after="0" w:line="24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ab/>
        <w:tab/>
        <w:t xml:space="preserve">a 20° C: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ab/>
        <w:tab/>
        <w:tab/>
        <w:tab/>
        <w:tab/>
        <w:t xml:space="preserve">No aplica</w:t>
      </w:r>
    </w:p>
    <w:p w:rsidR="00000000" w:rsidDel="00000000" w:rsidP="00000000" w:rsidRDefault="00000000" w:rsidRPr="00000000" w14:paraId="000000E9">
      <w:pPr>
        <w:tabs>
          <w:tab w:val="left" w:pos="360"/>
          <w:tab w:val="left" w:pos="1080"/>
        </w:tabs>
        <w:spacing w:after="0" w:line="24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ab/>
        <w:tab/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Densidad relativa: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ab/>
        <w:tab/>
        <w:tab/>
        <w:t xml:space="preserve">No aplica</w:t>
        <w:tab/>
        <w:tab/>
      </w:r>
    </w:p>
    <w:p w:rsidR="00000000" w:rsidDel="00000000" w:rsidP="00000000" w:rsidRDefault="00000000" w:rsidRPr="00000000" w14:paraId="000000EA">
      <w:pPr>
        <w:tabs>
          <w:tab w:val="left" w:pos="360"/>
          <w:tab w:val="left" w:pos="1080"/>
        </w:tabs>
        <w:spacing w:after="0" w:line="24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ab/>
        <w:tab/>
        <w:t xml:space="preserve">Gravedad específica: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ab/>
        <w:tab/>
        <w:tab/>
        <w:t xml:space="preserve">2,72</w:t>
      </w:r>
    </w:p>
    <w:p w:rsidR="00000000" w:rsidDel="00000000" w:rsidP="00000000" w:rsidRDefault="00000000" w:rsidRPr="00000000" w14:paraId="000000EB">
      <w:pPr>
        <w:tabs>
          <w:tab w:val="left" w:pos="360"/>
          <w:tab w:val="left" w:pos="1080"/>
        </w:tabs>
        <w:spacing w:after="0" w:line="24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ab/>
        <w:tab/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Solubilidad: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ab/>
        <w:tab/>
        <w:tab/>
        <w:tab/>
        <w:t xml:space="preserve">No aplica</w:t>
        <w:tab/>
        <w:tab/>
        <w:tab/>
        <w:tab/>
      </w:r>
    </w:p>
    <w:p w:rsidR="00000000" w:rsidDel="00000000" w:rsidP="00000000" w:rsidRDefault="00000000" w:rsidRPr="00000000" w14:paraId="000000EC">
      <w:pPr>
        <w:tabs>
          <w:tab w:val="left" w:pos="360"/>
          <w:tab w:val="left" w:pos="1080"/>
        </w:tabs>
        <w:spacing w:after="0" w:line="24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ab/>
        <w:tab/>
      </w:r>
    </w:p>
    <w:p w:rsidR="00000000" w:rsidDel="00000000" w:rsidP="00000000" w:rsidRDefault="00000000" w:rsidRPr="00000000" w14:paraId="000000ED">
      <w:pPr>
        <w:tabs>
          <w:tab w:val="left" w:pos="360"/>
          <w:tab w:val="left" w:pos="1080"/>
        </w:tabs>
        <w:spacing w:after="0" w:line="24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ab/>
        <w:tab/>
      </w:r>
    </w:p>
    <w:p w:rsidR="00000000" w:rsidDel="00000000" w:rsidP="00000000" w:rsidRDefault="00000000" w:rsidRPr="00000000" w14:paraId="000000EE">
      <w:pPr>
        <w:tabs>
          <w:tab w:val="left" w:pos="360"/>
          <w:tab w:val="left" w:pos="1080"/>
        </w:tabs>
        <w:spacing w:after="0" w:line="240" w:lineRule="auto"/>
        <w:jc w:val="both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ab/>
        <w:tab/>
        <w:t xml:space="preserve">Coeficiente de reparto </w:t>
      </w:r>
    </w:p>
    <w:p w:rsidR="00000000" w:rsidDel="00000000" w:rsidP="00000000" w:rsidRDefault="00000000" w:rsidRPr="00000000" w14:paraId="000000EF">
      <w:pPr>
        <w:tabs>
          <w:tab w:val="left" w:pos="360"/>
          <w:tab w:val="left" w:pos="1080"/>
        </w:tabs>
        <w:spacing w:after="0" w:line="24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ab/>
        <w:tab/>
        <w:t xml:space="preserve">N-Octanol/Agua: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ab/>
        <w:tab/>
        <w:tab/>
        <w:tab/>
        <w:t xml:space="preserve">No aplica</w:t>
      </w:r>
    </w:p>
    <w:p w:rsidR="00000000" w:rsidDel="00000000" w:rsidP="00000000" w:rsidRDefault="00000000" w:rsidRPr="00000000" w14:paraId="000000F0">
      <w:pPr>
        <w:tabs>
          <w:tab w:val="left" w:pos="360"/>
          <w:tab w:val="left" w:pos="1080"/>
        </w:tabs>
        <w:spacing w:after="0" w:line="24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ab/>
        <w:tab/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Viscosidad: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ab/>
        <w:tab/>
        <w:tab/>
        <w:tab/>
        <w:t xml:space="preserve">No aplica</w:t>
        <w:tab/>
        <w:tab/>
        <w:tab/>
      </w:r>
    </w:p>
    <w:p w:rsidR="00000000" w:rsidDel="00000000" w:rsidP="00000000" w:rsidRDefault="00000000" w:rsidRPr="00000000" w14:paraId="000000F1">
      <w:pPr>
        <w:tabs>
          <w:tab w:val="left" w:pos="360"/>
          <w:tab w:val="left" w:pos="1080"/>
        </w:tabs>
        <w:spacing w:after="0" w:line="24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ab/>
        <w:tab/>
        <w:t xml:space="preserve">Otros datos: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ab/>
        <w:tab/>
        <w:tab/>
        <w:tab/>
        <w:t xml:space="preserve">Ninguno</w:t>
      </w:r>
    </w:p>
    <w:p w:rsidR="00000000" w:rsidDel="00000000" w:rsidP="00000000" w:rsidRDefault="00000000" w:rsidRPr="00000000" w14:paraId="000000F2">
      <w:pPr>
        <w:tabs>
          <w:tab w:val="left" w:pos="360"/>
          <w:tab w:val="left" w:pos="1080"/>
        </w:tabs>
        <w:spacing w:after="0" w:line="24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tabs>
          <w:tab w:val="left" w:pos="360"/>
          <w:tab w:val="left" w:pos="1080"/>
        </w:tabs>
        <w:spacing w:after="0" w:line="24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tabs>
          <w:tab w:val="left" w:pos="360"/>
          <w:tab w:val="left" w:pos="1080"/>
        </w:tabs>
        <w:spacing w:after="0" w:line="24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tabs>
          <w:tab w:val="left" w:pos="360"/>
          <w:tab w:val="left" w:pos="1080"/>
        </w:tabs>
        <w:spacing w:after="0" w:line="24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tabs>
          <w:tab w:val="left" w:pos="360"/>
          <w:tab w:val="left" w:pos="1080"/>
        </w:tabs>
        <w:spacing w:after="0" w:line="24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ab/>
        <w:t xml:space="preserve">10.1</w:t>
        <w:tab/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Reactividad:</w:t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tabs>
          <w:tab w:val="left" w:pos="360"/>
          <w:tab w:val="left" w:pos="1080"/>
        </w:tabs>
        <w:spacing w:after="0" w:line="24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ab/>
        <w:tab/>
        <w:t xml:space="preserve">Estable y sin reacción durante el uso normal. </w:t>
        <w:tab/>
      </w:r>
    </w:p>
    <w:p w:rsidR="00000000" w:rsidDel="00000000" w:rsidP="00000000" w:rsidRDefault="00000000" w:rsidRPr="00000000" w14:paraId="000000F8">
      <w:pPr>
        <w:tabs>
          <w:tab w:val="left" w:pos="360"/>
          <w:tab w:val="left" w:pos="1080"/>
        </w:tabs>
        <w:spacing w:after="0" w:line="24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ab/>
        <w:t xml:space="preserve">10.2</w:t>
        <w:tab/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Estabilidad química:</w:t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tabs>
          <w:tab w:val="left" w:pos="360"/>
          <w:tab w:val="left" w:pos="1080"/>
        </w:tabs>
        <w:spacing w:after="0" w:line="24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ab/>
        <w:tab/>
        <w:t xml:space="preserve">No aplica</w:t>
      </w:r>
    </w:p>
    <w:p w:rsidR="00000000" w:rsidDel="00000000" w:rsidP="00000000" w:rsidRDefault="00000000" w:rsidRPr="00000000" w14:paraId="000000FA">
      <w:pPr>
        <w:tabs>
          <w:tab w:val="left" w:pos="360"/>
          <w:tab w:val="left" w:pos="1080"/>
        </w:tabs>
        <w:spacing w:after="0" w:line="24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ab/>
        <w:t xml:space="preserve">10.3</w:t>
        <w:tab/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Posibilidad de reacciones peligrosas: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tabs>
          <w:tab w:val="left" w:pos="360"/>
          <w:tab w:val="left" w:pos="1080"/>
        </w:tabs>
        <w:spacing w:after="0" w:line="24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ab/>
        <w:tab/>
      </w:r>
      <w:r w:rsidDel="00000000" w:rsidR="00000000" w:rsidRPr="00000000">
        <w:rPr>
          <w:rFonts w:ascii="Helvetica Neue" w:cs="Helvetica Neue" w:eastAsia="Helvetica Neue" w:hAnsi="Helvetica Neue"/>
          <w:u w:val="single"/>
          <w:rtl w:val="0"/>
        </w:rPr>
        <w:t xml:space="preserve">Este producto no presenta riesgo de incendio o explosión tal y como se envía.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tabs>
          <w:tab w:val="left" w:pos="360"/>
          <w:tab w:val="left" w:pos="1080"/>
        </w:tabs>
        <w:spacing w:after="0" w:line="240" w:lineRule="auto"/>
        <w:ind w:left="1080" w:firstLine="0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Las pequeñas virutas, las esquirlas, el polvo y las partículas finas procedentes del procesamiento pueden ser fácilmente inflamables.</w:t>
      </w:r>
    </w:p>
    <w:p w:rsidR="00000000" w:rsidDel="00000000" w:rsidP="00000000" w:rsidRDefault="00000000" w:rsidRPr="00000000" w14:paraId="000000FD">
      <w:pPr>
        <w:tabs>
          <w:tab w:val="left" w:pos="360"/>
          <w:tab w:val="left" w:pos="1080"/>
        </w:tabs>
        <w:spacing w:after="0" w:line="24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ab/>
        <w:t xml:space="preserve">10.4</w:t>
        <w:tab/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Condiciones a evitar:</w:t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tabs>
          <w:tab w:val="left" w:pos="360"/>
          <w:tab w:val="left" w:pos="1080"/>
        </w:tabs>
        <w:spacing w:after="0" w:line="240" w:lineRule="auto"/>
        <w:ind w:left="1080" w:firstLine="0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El metal fundido y el agua pueden ser una combinación explosiva. El riesgo es mayor cuando hay suficiente metal fundido para atrapar o sellar el agua. Se conocen casos en los que el agua y otras formas de contaminación en la chatarra o en el lingote refundido son conocidos por haber causado explosiones en las operaciones de fusión. </w:t>
        <w:tab/>
      </w:r>
    </w:p>
    <w:p w:rsidR="00000000" w:rsidDel="00000000" w:rsidP="00000000" w:rsidRDefault="00000000" w:rsidRPr="00000000" w14:paraId="000000FF">
      <w:pPr>
        <w:tabs>
          <w:tab w:val="left" w:pos="360"/>
          <w:tab w:val="left" w:pos="1080"/>
        </w:tabs>
        <w:spacing w:after="0" w:line="24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ab/>
        <w:t xml:space="preserve">10.5</w:t>
        <w:tab/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Materiales incompatibles: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tabs>
          <w:tab w:val="left" w:pos="360"/>
          <w:tab w:val="left" w:pos="1080"/>
        </w:tabs>
        <w:spacing w:after="0" w:line="24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ab/>
        <w:tab/>
        <w:t xml:space="preserve">No aplica</w:t>
        <w:tab/>
        <w:tab/>
      </w:r>
    </w:p>
    <w:p w:rsidR="00000000" w:rsidDel="00000000" w:rsidP="00000000" w:rsidRDefault="00000000" w:rsidRPr="00000000" w14:paraId="00000101">
      <w:pPr>
        <w:tabs>
          <w:tab w:val="left" w:pos="360"/>
          <w:tab w:val="left" w:pos="1080"/>
        </w:tabs>
        <w:spacing w:after="0" w:line="240" w:lineRule="auto"/>
        <w:jc w:val="both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ab/>
        <w:t xml:space="preserve">10.6</w:t>
        <w:tab/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Productos de descomposición peligrosos:</w:t>
      </w:r>
    </w:p>
    <w:p w:rsidR="00000000" w:rsidDel="00000000" w:rsidP="00000000" w:rsidRDefault="00000000" w:rsidRPr="00000000" w14:paraId="00000102">
      <w:pPr>
        <w:tabs>
          <w:tab w:val="left" w:pos="360"/>
          <w:tab w:val="left" w:pos="1080"/>
        </w:tabs>
        <w:spacing w:after="0" w:line="24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ab/>
        <w:tab/>
        <w:t xml:space="preserve">No aplica</w:t>
      </w:r>
    </w:p>
    <w:p w:rsidR="00000000" w:rsidDel="00000000" w:rsidP="00000000" w:rsidRDefault="00000000" w:rsidRPr="00000000" w14:paraId="00000103">
      <w:pPr>
        <w:tabs>
          <w:tab w:val="left" w:pos="360"/>
          <w:tab w:val="left" w:pos="1080"/>
        </w:tabs>
        <w:spacing w:after="0" w:line="24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tabs>
          <w:tab w:val="left" w:pos="360"/>
          <w:tab w:val="left" w:pos="1080"/>
        </w:tabs>
        <w:spacing w:after="0" w:line="24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tabs>
          <w:tab w:val="left" w:pos="360"/>
          <w:tab w:val="left" w:pos="1080"/>
        </w:tabs>
        <w:spacing w:after="0" w:line="24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tabs>
          <w:tab w:val="left" w:pos="360"/>
          <w:tab w:val="left" w:pos="1080"/>
        </w:tabs>
        <w:spacing w:after="0" w:line="24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tabs>
          <w:tab w:val="left" w:pos="360"/>
          <w:tab w:val="left" w:pos="1080"/>
        </w:tabs>
        <w:spacing w:after="0" w:line="240" w:lineRule="auto"/>
        <w:jc w:val="both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ab/>
        <w:t xml:space="preserve">11.1</w:t>
        <w:tab/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Toxicidad aguda: </w:t>
      </w:r>
    </w:p>
    <w:p w:rsidR="00000000" w:rsidDel="00000000" w:rsidP="00000000" w:rsidRDefault="00000000" w:rsidRPr="00000000" w14:paraId="00000108">
      <w:pPr>
        <w:tabs>
          <w:tab w:val="left" w:pos="360"/>
          <w:tab w:val="left" w:pos="1080"/>
        </w:tabs>
        <w:spacing w:after="0" w:line="240" w:lineRule="auto"/>
        <w:ind w:left="1440" w:firstLine="0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La sobreexposición aguda al polvo o al humo de plomo puede provocar náuseas y calambres musculares. </w:t>
      </w:r>
    </w:p>
    <w:p w:rsidR="00000000" w:rsidDel="00000000" w:rsidP="00000000" w:rsidRDefault="00000000" w:rsidRPr="00000000" w14:paraId="00000109">
      <w:pPr>
        <w:tabs>
          <w:tab w:val="left" w:pos="360"/>
          <w:tab w:val="left" w:pos="1080"/>
        </w:tabs>
        <w:spacing w:after="0" w:line="240" w:lineRule="auto"/>
        <w:jc w:val="both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ab/>
        <w:tab/>
        <w:t xml:space="preserve">Corrosión/Irritación de la piel:</w:t>
        <w:tab/>
        <w:tab/>
      </w:r>
    </w:p>
    <w:p w:rsidR="00000000" w:rsidDel="00000000" w:rsidP="00000000" w:rsidRDefault="00000000" w:rsidRPr="00000000" w14:paraId="0000010A">
      <w:pPr>
        <w:tabs>
          <w:tab w:val="left" w:pos="360"/>
          <w:tab w:val="left" w:pos="1080"/>
        </w:tabs>
        <w:spacing w:after="0" w:line="24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ab/>
        <w:tab/>
        <w:tab/>
        <w:t xml:space="preserve">El polvo de aluminio, polvo de cromo, cromo hexavalente y polvo de plomo </w:t>
        <w:tab/>
        <w:tab/>
        <w:tab/>
        <w:tab/>
        <w:t xml:space="preserve">pueden causar irritación. </w:t>
      </w:r>
    </w:p>
    <w:p w:rsidR="00000000" w:rsidDel="00000000" w:rsidP="00000000" w:rsidRDefault="00000000" w:rsidRPr="00000000" w14:paraId="0000010B">
      <w:pPr>
        <w:tabs>
          <w:tab w:val="left" w:pos="360"/>
          <w:tab w:val="left" w:pos="1080"/>
        </w:tabs>
        <w:spacing w:after="0" w:line="24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ab/>
        <w:tab/>
        <w:tab/>
        <w:t xml:space="preserve">El cromo hexavalente puede causar dermatitis irritante, reacciones alérgicas y </w:t>
        <w:tab/>
        <w:tab/>
        <w:tab/>
        <w:tab/>
        <w:t xml:space="preserve">úlceras. </w:t>
      </w:r>
    </w:p>
    <w:p w:rsidR="00000000" w:rsidDel="00000000" w:rsidP="00000000" w:rsidRDefault="00000000" w:rsidRPr="00000000" w14:paraId="0000010C">
      <w:pPr>
        <w:tabs>
          <w:tab w:val="left" w:pos="360"/>
          <w:tab w:val="left" w:pos="1080"/>
        </w:tabs>
        <w:spacing w:after="0" w:line="240" w:lineRule="auto"/>
        <w:jc w:val="both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ab/>
        <w:tab/>
        <w:t xml:space="preserve">pH:</w:t>
        <w:tab/>
      </w:r>
    </w:p>
    <w:p w:rsidR="00000000" w:rsidDel="00000000" w:rsidP="00000000" w:rsidRDefault="00000000" w:rsidRPr="00000000" w14:paraId="0000010D">
      <w:pPr>
        <w:tabs>
          <w:tab w:val="left" w:pos="360"/>
          <w:tab w:val="left" w:pos="1080"/>
        </w:tabs>
        <w:spacing w:after="0" w:line="24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ab/>
        <w:tab/>
        <w:tab/>
        <w:t xml:space="preserve">Neutro</w:t>
      </w:r>
    </w:p>
    <w:p w:rsidR="00000000" w:rsidDel="00000000" w:rsidP="00000000" w:rsidRDefault="00000000" w:rsidRPr="00000000" w14:paraId="0000010E">
      <w:pPr>
        <w:tabs>
          <w:tab w:val="left" w:pos="360"/>
          <w:tab w:val="left" w:pos="1080"/>
        </w:tabs>
        <w:spacing w:after="0" w:line="24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ab/>
        <w:tab/>
        <w:t xml:space="preserve">Sensibilización respiratoria o cutánea:</w:t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tabs>
          <w:tab w:val="left" w:pos="360"/>
          <w:tab w:val="left" w:pos="1080"/>
        </w:tabs>
        <w:spacing w:after="0" w:line="240" w:lineRule="auto"/>
        <w:jc w:val="both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ab/>
        <w:tab/>
        <w:tab/>
        <w:t xml:space="preserve">El polvo de aluminio, polvo de cromo, cromo hexavalente y polvo de plomo </w:t>
        <w:tab/>
        <w:tab/>
        <w:tab/>
        <w:tab/>
        <w:t xml:space="preserve">pueden causar irritación.</w:t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tabs>
          <w:tab w:val="left" w:pos="360"/>
          <w:tab w:val="left" w:pos="1080"/>
        </w:tabs>
        <w:spacing w:after="0" w:line="24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ab/>
        <w:tab/>
        <w:t xml:space="preserve">Mutagenicidad en células germinales: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tabs>
          <w:tab w:val="left" w:pos="360"/>
          <w:tab w:val="left" w:pos="1080"/>
        </w:tabs>
        <w:spacing w:after="0" w:line="240" w:lineRule="auto"/>
        <w:ind w:left="1080" w:firstLine="0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La sobreexposición crónica al polvo de manganeso de los humos puede causar daños en la reproducción en los hombres. </w:t>
      </w:r>
    </w:p>
    <w:p w:rsidR="00000000" w:rsidDel="00000000" w:rsidP="00000000" w:rsidRDefault="00000000" w:rsidRPr="00000000" w14:paraId="00000112">
      <w:pPr>
        <w:tabs>
          <w:tab w:val="left" w:pos="360"/>
          <w:tab w:val="left" w:pos="1080"/>
        </w:tabs>
        <w:spacing w:after="0" w:line="240" w:lineRule="auto"/>
        <w:ind w:left="1080" w:firstLine="0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La sobreexposición crónica al polvo o al humo de plomo puede causar una reducción de la fertilidad y toxicidad fetal en mujeres embarazadas. </w:t>
      </w:r>
    </w:p>
    <w:p w:rsidR="00000000" w:rsidDel="00000000" w:rsidP="00000000" w:rsidRDefault="00000000" w:rsidRPr="00000000" w14:paraId="00000113">
      <w:pPr>
        <w:tabs>
          <w:tab w:val="left" w:pos="360"/>
          <w:tab w:val="left" w:pos="1080"/>
        </w:tabs>
        <w:spacing w:after="0" w:line="24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tabs>
          <w:tab w:val="left" w:pos="360"/>
          <w:tab w:val="left" w:pos="1080"/>
        </w:tabs>
        <w:spacing w:after="0" w:line="24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tabs>
          <w:tab w:val="left" w:pos="360"/>
          <w:tab w:val="left" w:pos="1080"/>
        </w:tabs>
        <w:spacing w:after="0" w:line="24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tabs>
          <w:tab w:val="left" w:pos="360"/>
          <w:tab w:val="left" w:pos="1080"/>
        </w:tabs>
        <w:spacing w:after="0" w:line="240" w:lineRule="auto"/>
        <w:jc w:val="both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ab/>
        <w:tab/>
        <w:t xml:space="preserve">Carcinogenicidad: </w:t>
      </w:r>
    </w:p>
    <w:p w:rsidR="00000000" w:rsidDel="00000000" w:rsidP="00000000" w:rsidRDefault="00000000" w:rsidRPr="00000000" w14:paraId="00000117">
      <w:pPr>
        <w:tabs>
          <w:tab w:val="left" w:pos="360"/>
          <w:tab w:val="left" w:pos="1080"/>
        </w:tabs>
        <w:spacing w:after="0" w:line="240" w:lineRule="auto"/>
        <w:ind w:left="1440" w:firstLine="0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La sobreexposición crónica al cromo hexavalente puede causar cáncer de pulmón, cáncer nasal, y cáncer del tracto gastrointestinal. </w:t>
      </w:r>
    </w:p>
    <w:p w:rsidR="00000000" w:rsidDel="00000000" w:rsidP="00000000" w:rsidRDefault="00000000" w:rsidRPr="00000000" w14:paraId="00000118">
      <w:pPr>
        <w:tabs>
          <w:tab w:val="left" w:pos="360"/>
          <w:tab w:val="left" w:pos="1080"/>
        </w:tabs>
        <w:spacing w:after="0" w:line="240" w:lineRule="auto"/>
        <w:jc w:val="both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ab/>
        <w:tab/>
        <w:t xml:space="preserve">Toxicidad para la reproducción:</w:t>
        <w:tab/>
        <w:tab/>
        <w:tab/>
      </w:r>
    </w:p>
    <w:p w:rsidR="00000000" w:rsidDel="00000000" w:rsidP="00000000" w:rsidRDefault="00000000" w:rsidRPr="00000000" w14:paraId="00000119">
      <w:pPr>
        <w:tabs>
          <w:tab w:val="left" w:pos="360"/>
          <w:tab w:val="left" w:pos="1080"/>
        </w:tabs>
        <w:spacing w:after="0" w:line="240" w:lineRule="auto"/>
        <w:ind w:left="1440" w:firstLine="0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La sobreexposición crónica al polvo de manganeso de los humos puede causar daños en la reproducción en los hombres. </w:t>
      </w:r>
    </w:p>
    <w:p w:rsidR="00000000" w:rsidDel="00000000" w:rsidP="00000000" w:rsidRDefault="00000000" w:rsidRPr="00000000" w14:paraId="0000011A">
      <w:pPr>
        <w:tabs>
          <w:tab w:val="left" w:pos="360"/>
          <w:tab w:val="left" w:pos="1080"/>
        </w:tabs>
        <w:spacing w:after="0" w:line="240" w:lineRule="auto"/>
        <w:ind w:left="1440" w:firstLine="0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La sobreexposición crónica al polvo o al humo de plomo puede causar una reducción de la fertilidad y toxicidad fetal en mujeres embarazadas. </w:t>
      </w:r>
    </w:p>
    <w:p w:rsidR="00000000" w:rsidDel="00000000" w:rsidP="00000000" w:rsidRDefault="00000000" w:rsidRPr="00000000" w14:paraId="0000011B">
      <w:pPr>
        <w:tabs>
          <w:tab w:val="left" w:pos="360"/>
          <w:tab w:val="left" w:pos="1080"/>
        </w:tabs>
        <w:spacing w:after="0" w:line="240" w:lineRule="auto"/>
        <w:jc w:val="both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ab/>
        <w:tab/>
        <w:t xml:space="preserve">Toxicidad específica en órganos diana (exposición única):</w:t>
        <w:tab/>
        <w:tab/>
        <w:t xml:space="preserve"> </w:t>
      </w:r>
    </w:p>
    <w:p w:rsidR="00000000" w:rsidDel="00000000" w:rsidP="00000000" w:rsidRDefault="00000000" w:rsidRPr="00000000" w14:paraId="0000011C">
      <w:pPr>
        <w:tabs>
          <w:tab w:val="left" w:pos="360"/>
          <w:tab w:val="left" w:pos="1080"/>
        </w:tabs>
        <w:spacing w:after="0" w:line="240" w:lineRule="auto"/>
        <w:ind w:left="1440" w:firstLine="0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La sobreexposición aguda al polvo o al humo de plomo puede provocar náuseas y calambres musculares. </w:t>
      </w:r>
    </w:p>
    <w:p w:rsidR="00000000" w:rsidDel="00000000" w:rsidP="00000000" w:rsidRDefault="00000000" w:rsidRPr="00000000" w14:paraId="0000011D">
      <w:pPr>
        <w:tabs>
          <w:tab w:val="left" w:pos="360"/>
          <w:tab w:val="left" w:pos="1080"/>
        </w:tabs>
        <w:spacing w:after="0" w:line="240" w:lineRule="auto"/>
        <w:ind w:left="1440" w:firstLine="0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La sobreexposición aguda al sílice amorfo puede causar sequedad de ojos, nariz y las vías respiratorias superiores. </w:t>
      </w:r>
    </w:p>
    <w:p w:rsidR="00000000" w:rsidDel="00000000" w:rsidP="00000000" w:rsidRDefault="00000000" w:rsidRPr="00000000" w14:paraId="0000011E">
      <w:pPr>
        <w:tabs>
          <w:tab w:val="left" w:pos="360"/>
          <w:tab w:val="left" w:pos="1080"/>
        </w:tabs>
        <w:spacing w:after="0" w:line="240" w:lineRule="auto"/>
        <w:jc w:val="both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ab/>
        <w:tab/>
        <w:t xml:space="preserve">Toxicidad específica en órganos diana (exposición repetida): </w:t>
        <w:tab/>
        <w:tab/>
      </w:r>
    </w:p>
    <w:p w:rsidR="00000000" w:rsidDel="00000000" w:rsidP="00000000" w:rsidRDefault="00000000" w:rsidRPr="00000000" w14:paraId="0000011F">
      <w:pPr>
        <w:tabs>
          <w:tab w:val="left" w:pos="360"/>
          <w:tab w:val="left" w:pos="1080"/>
        </w:tabs>
        <w:spacing w:after="0" w:line="240" w:lineRule="auto"/>
        <w:ind w:left="1440" w:firstLine="0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La sobreexposición crónica al polvo o a los humos de manganeso puede causar inflamación del tejido pulmonar, cicatrización de los pulmones (fibrosis pulmonar), daños en el sistema nervioso central, enfermedad de Parkinson secundaria y daños reproductivos en los hombres.   </w:t>
      </w:r>
    </w:p>
    <w:p w:rsidR="00000000" w:rsidDel="00000000" w:rsidP="00000000" w:rsidRDefault="00000000" w:rsidRPr="00000000" w14:paraId="00000120">
      <w:pPr>
        <w:tabs>
          <w:tab w:val="left" w:pos="360"/>
          <w:tab w:val="left" w:pos="1080"/>
        </w:tabs>
        <w:spacing w:after="0" w:line="240" w:lineRule="auto"/>
        <w:ind w:left="1440" w:firstLine="0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La sobreexposición crónica al cromo hexavalente puede provocar la perforación del tabique nasal, sensibilización respiratoria, asma, líquido en los pulmones (edema pulmonar), daños pulmonares y daños renales.  </w:t>
      </w:r>
    </w:p>
    <w:p w:rsidR="00000000" w:rsidDel="00000000" w:rsidP="00000000" w:rsidRDefault="00000000" w:rsidRPr="00000000" w14:paraId="00000121">
      <w:pPr>
        <w:tabs>
          <w:tab w:val="left" w:pos="360"/>
          <w:tab w:val="left" w:pos="1080"/>
        </w:tabs>
        <w:spacing w:after="0" w:line="240" w:lineRule="auto"/>
        <w:ind w:left="1440" w:firstLine="0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La sobreexposición crónica al polvo de plomo o al humo puede causar debilidad en las extremidades (neuropatía periférica), calambres abdominales y otros efectos en el tracto gastrointestinal, daños en los riñones, daños en el hígado, daños en el sistema nervioso central, daños en los órganos formadores de sangre y daños en las células sanguíneas.</w:t>
      </w:r>
    </w:p>
    <w:p w:rsidR="00000000" w:rsidDel="00000000" w:rsidP="00000000" w:rsidRDefault="00000000" w:rsidRPr="00000000" w14:paraId="00000122">
      <w:pPr>
        <w:tabs>
          <w:tab w:val="left" w:pos="360"/>
          <w:tab w:val="left" w:pos="1080"/>
        </w:tabs>
        <w:spacing w:after="0" w:line="240" w:lineRule="auto"/>
        <w:jc w:val="both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ab/>
        <w:tab/>
        <w:t xml:space="preserve">Tras la ingestión:</w:t>
        <w:tab/>
        <w:tab/>
        <w:tab/>
        <w:tab/>
      </w:r>
    </w:p>
    <w:p w:rsidR="00000000" w:rsidDel="00000000" w:rsidP="00000000" w:rsidRDefault="00000000" w:rsidRPr="00000000" w14:paraId="00000123">
      <w:pPr>
        <w:tabs>
          <w:tab w:val="left" w:pos="360"/>
          <w:tab w:val="left" w:pos="1080"/>
        </w:tabs>
        <w:spacing w:after="0" w:line="24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ab/>
        <w:tab/>
        <w:tab/>
        <w:t xml:space="preserve">No hay información en este momento. </w:t>
      </w:r>
    </w:p>
    <w:p w:rsidR="00000000" w:rsidDel="00000000" w:rsidP="00000000" w:rsidRDefault="00000000" w:rsidRPr="00000000" w14:paraId="00000124">
      <w:pPr>
        <w:tabs>
          <w:tab w:val="left" w:pos="360"/>
          <w:tab w:val="left" w:pos="1080"/>
        </w:tabs>
        <w:spacing w:after="0" w:line="24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tabs>
          <w:tab w:val="left" w:pos="360"/>
          <w:tab w:val="left" w:pos="1080"/>
        </w:tabs>
        <w:spacing w:after="0" w:line="240" w:lineRule="auto"/>
        <w:ind w:left="1440" w:firstLine="0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La ingestión de antimonio y trióxido de antimonio puede provocar calambres abdominales, diarrea, mareos, ritmo cardíaco anormal (arritmia) y la muerte.</w:t>
      </w:r>
    </w:p>
    <w:p w:rsidR="00000000" w:rsidDel="00000000" w:rsidP="00000000" w:rsidRDefault="00000000" w:rsidRPr="00000000" w14:paraId="00000126">
      <w:pPr>
        <w:tabs>
          <w:tab w:val="left" w:pos="360"/>
          <w:tab w:val="left" w:pos="1080"/>
        </w:tabs>
        <w:spacing w:after="0" w:line="24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tabs>
          <w:tab w:val="left" w:pos="360"/>
          <w:tab w:val="left" w:pos="1080"/>
        </w:tabs>
        <w:spacing w:after="0" w:line="24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ab/>
        <w:t xml:space="preserve">12.1</w:t>
        <w:tab/>
        <w:t xml:space="preserve">No hay información en este momento. </w:t>
      </w:r>
    </w:p>
    <w:p w:rsidR="00000000" w:rsidDel="00000000" w:rsidP="00000000" w:rsidRDefault="00000000" w:rsidRPr="00000000" w14:paraId="00000128">
      <w:pPr>
        <w:tabs>
          <w:tab w:val="left" w:pos="360"/>
          <w:tab w:val="left" w:pos="1080"/>
        </w:tabs>
        <w:spacing w:after="0" w:line="24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tabs>
          <w:tab w:val="left" w:pos="360"/>
          <w:tab w:val="left" w:pos="1080"/>
        </w:tabs>
        <w:spacing w:after="0" w:line="24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tabs>
          <w:tab w:val="left" w:pos="360"/>
          <w:tab w:val="left" w:pos="1080"/>
        </w:tabs>
        <w:spacing w:after="0" w:line="24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tabs>
          <w:tab w:val="left" w:pos="360"/>
          <w:tab w:val="left" w:pos="1080"/>
        </w:tabs>
        <w:spacing w:after="0" w:line="24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ab/>
      </w:r>
    </w:p>
    <w:p w:rsidR="00000000" w:rsidDel="00000000" w:rsidP="00000000" w:rsidRDefault="00000000" w:rsidRPr="00000000" w14:paraId="0000012C">
      <w:pPr>
        <w:tabs>
          <w:tab w:val="left" w:pos="360"/>
          <w:tab w:val="left" w:pos="1080"/>
        </w:tabs>
        <w:spacing w:after="0" w:line="240" w:lineRule="auto"/>
        <w:jc w:val="both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ab/>
        <w:t xml:space="preserve">13.1</w:t>
        <w:tab/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Recomendaciones para la eliminación de residuos:</w:t>
        <w:tab/>
      </w:r>
    </w:p>
    <w:p w:rsidR="00000000" w:rsidDel="00000000" w:rsidP="00000000" w:rsidRDefault="00000000" w:rsidRPr="00000000" w14:paraId="0000012D">
      <w:pPr>
        <w:tabs>
          <w:tab w:val="left" w:pos="360"/>
          <w:tab w:val="left" w:pos="1080"/>
        </w:tabs>
        <w:spacing w:after="0" w:line="24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ab/>
        <w:tab/>
        <w:tab/>
        <w:t xml:space="preserve">Recoger y recuperar o eliminar en un vertedero autorizado. </w:t>
        <w:tab/>
        <w:tab/>
        <w:tab/>
        <w:tab/>
        <w:tab/>
        <w:tab/>
        <w:t xml:space="preserve">Eliminar de acuerdo con la normativa vigente. </w:t>
      </w:r>
    </w:p>
    <w:p w:rsidR="00000000" w:rsidDel="00000000" w:rsidP="00000000" w:rsidRDefault="00000000" w:rsidRPr="00000000" w14:paraId="0000012E">
      <w:pPr>
        <w:tabs>
          <w:tab w:val="left" w:pos="360"/>
          <w:tab w:val="left" w:pos="1080"/>
        </w:tabs>
        <w:spacing w:after="0" w:line="240" w:lineRule="auto"/>
        <w:jc w:val="both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ab/>
        <w:tab/>
        <w:t xml:space="preserve">Información adicional:</w:t>
        <w:tab/>
        <w:tab/>
        <w:tab/>
      </w:r>
    </w:p>
    <w:p w:rsidR="00000000" w:rsidDel="00000000" w:rsidP="00000000" w:rsidRDefault="00000000" w:rsidRPr="00000000" w14:paraId="0000012F">
      <w:pPr>
        <w:tabs>
          <w:tab w:val="left" w:pos="360"/>
          <w:tab w:val="left" w:pos="1080"/>
        </w:tabs>
        <w:spacing w:after="0" w:line="240" w:lineRule="auto"/>
        <w:jc w:val="both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ab/>
        <w:tab/>
        <w:tab/>
        <w:t xml:space="preserve">Eliminar los materiales contaminados de acuerdo con la normativa local.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tabs>
          <w:tab w:val="left" w:pos="360"/>
          <w:tab w:val="left" w:pos="1080"/>
        </w:tabs>
        <w:spacing w:after="0" w:line="240" w:lineRule="auto"/>
        <w:jc w:val="both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ab/>
        <w:tab/>
        <w:t xml:space="preserve">Ecología - Materiales de desecho:</w:t>
        <w:tab/>
        <w:tab/>
      </w:r>
    </w:p>
    <w:p w:rsidR="00000000" w:rsidDel="00000000" w:rsidP="00000000" w:rsidRDefault="00000000" w:rsidRPr="00000000" w14:paraId="00000131">
      <w:pPr>
        <w:tabs>
          <w:tab w:val="left" w:pos="360"/>
          <w:tab w:val="left" w:pos="1080"/>
        </w:tabs>
        <w:spacing w:after="0" w:line="240" w:lineRule="auto"/>
        <w:ind w:left="1440" w:firstLine="0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Los envases vacíos deben llevarse a un sitio de manipulación de residuos aprobado para su reciclaje o eliminación.</w:t>
      </w:r>
    </w:p>
    <w:p w:rsidR="00000000" w:rsidDel="00000000" w:rsidP="00000000" w:rsidRDefault="00000000" w:rsidRPr="00000000" w14:paraId="00000132">
      <w:pPr>
        <w:tabs>
          <w:tab w:val="left" w:pos="360"/>
          <w:tab w:val="left" w:pos="1080"/>
        </w:tabs>
        <w:spacing w:after="0" w:line="24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tabs>
          <w:tab w:val="left" w:pos="360"/>
          <w:tab w:val="left" w:pos="1080"/>
        </w:tabs>
        <w:spacing w:after="0" w:line="24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tabs>
          <w:tab w:val="left" w:pos="360"/>
          <w:tab w:val="left" w:pos="1080"/>
        </w:tabs>
        <w:spacing w:after="0" w:line="24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tabs>
          <w:tab w:val="left" w:pos="360"/>
          <w:tab w:val="left" w:pos="1080"/>
        </w:tabs>
        <w:spacing w:after="0" w:line="24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tabs>
          <w:tab w:val="left" w:pos="360"/>
          <w:tab w:val="left" w:pos="1080"/>
        </w:tabs>
        <w:spacing w:after="0" w:line="24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ab/>
        <w:t xml:space="preserve">14.1</w:t>
        <w:tab/>
        <w:t xml:space="preserve">No hay información en este momento. </w:t>
      </w:r>
    </w:p>
    <w:p w:rsidR="00000000" w:rsidDel="00000000" w:rsidP="00000000" w:rsidRDefault="00000000" w:rsidRPr="00000000" w14:paraId="00000137">
      <w:pPr>
        <w:tabs>
          <w:tab w:val="left" w:pos="360"/>
          <w:tab w:val="left" w:pos="1080"/>
        </w:tabs>
        <w:spacing w:after="0" w:line="24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tabs>
          <w:tab w:val="left" w:pos="360"/>
          <w:tab w:val="left" w:pos="1080"/>
        </w:tabs>
        <w:spacing w:after="0" w:line="24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tabs>
          <w:tab w:val="left" w:pos="360"/>
          <w:tab w:val="left" w:pos="1080"/>
        </w:tabs>
        <w:spacing w:after="0" w:line="24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tabs>
          <w:tab w:val="left" w:pos="360"/>
          <w:tab w:val="left" w:pos="1080"/>
        </w:tabs>
        <w:spacing w:after="0" w:line="24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ab/>
      </w:r>
    </w:p>
    <w:p w:rsidR="00000000" w:rsidDel="00000000" w:rsidP="00000000" w:rsidRDefault="00000000" w:rsidRPr="00000000" w14:paraId="0000013B">
      <w:pPr>
        <w:tabs>
          <w:tab w:val="left" w:pos="360"/>
          <w:tab w:val="left" w:pos="1080"/>
        </w:tabs>
        <w:spacing w:after="0" w:line="24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ab/>
        <w:t xml:space="preserve">15.1</w:t>
        <w:tab/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Normas de seguridad, salud y medio ambiente:</w:t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tabs>
          <w:tab w:val="left" w:pos="360"/>
          <w:tab w:val="left" w:pos="1080"/>
        </w:tabs>
        <w:spacing w:after="120" w:line="240" w:lineRule="auto"/>
        <w:ind w:left="1440" w:firstLine="0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Este producto puede estar regulado, tener límites de exposición u otra información identificada como Compuestos de cromo (III); Compuestos de cromo (VI) (determinadas formas </w:t>
        <w:tab/>
        <w:tab/>
        <w:tab/>
        <w:t xml:space="preserve">insolubles en agua); Compuestos de cromo (VI), solubles en agua; Cromatos; Cromato de plomo; Compuestos de manganeso, n.e.p.</w:t>
      </w:r>
    </w:p>
    <w:p w:rsidR="00000000" w:rsidDel="00000000" w:rsidP="00000000" w:rsidRDefault="00000000" w:rsidRPr="00000000" w14:paraId="0000013D">
      <w:pPr>
        <w:tabs>
          <w:tab w:val="left" w:pos="360"/>
          <w:tab w:val="left" w:pos="1080"/>
        </w:tabs>
        <w:spacing w:after="0" w:line="240" w:lineRule="auto"/>
        <w:jc w:val="both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ab/>
        <w:t xml:space="preserve">15.2</w:t>
        <w:tab/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Proposición 65: (Sólo en California)</w:t>
      </w:r>
    </w:p>
    <w:p w:rsidR="00000000" w:rsidDel="00000000" w:rsidP="00000000" w:rsidRDefault="00000000" w:rsidRPr="00000000" w14:paraId="0000013E">
      <w:pPr>
        <w:tabs>
          <w:tab w:val="left" w:pos="360"/>
          <w:tab w:val="left" w:pos="1080"/>
        </w:tabs>
        <w:spacing w:after="120" w:line="240" w:lineRule="auto"/>
        <w:ind w:left="1440" w:firstLine="0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Requisitos adicionales para el Estado de California: </w:t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¡ADVERTENCIA!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Este producto puede exponerle a sustancias químicas, incluido el etilbenceno, que el Estado de California sabe que causa cáncer. Para más información, visite </w:t>
      </w:r>
      <w:hyperlink r:id="rId7">
        <w:r w:rsidDel="00000000" w:rsidR="00000000" w:rsidRPr="00000000">
          <w:rPr>
            <w:rFonts w:ascii="Helvetica Neue" w:cs="Helvetica Neue" w:eastAsia="Helvetica Neue" w:hAnsi="Helvetica Neue"/>
            <w:color w:val="0000ff"/>
            <w:u w:val="single"/>
            <w:rtl w:val="0"/>
          </w:rPr>
          <w:t xml:space="preserve">www.P65Warnings.ca.gov.</w:t>
        </w:r>
      </w:hyperlink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</w:t>
      </w:r>
    </w:p>
    <w:p w:rsidR="00000000" w:rsidDel="00000000" w:rsidP="00000000" w:rsidRDefault="00000000" w:rsidRPr="00000000" w14:paraId="0000013F">
      <w:pPr>
        <w:tabs>
          <w:tab w:val="left" w:pos="360"/>
          <w:tab w:val="left" w:pos="1080"/>
        </w:tabs>
        <w:spacing w:after="120" w:line="240" w:lineRule="auto"/>
        <w:ind w:left="1080" w:firstLine="0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tabs>
          <w:tab w:val="left" w:pos="360"/>
          <w:tab w:val="left" w:pos="1080"/>
        </w:tabs>
        <w:spacing w:after="0" w:line="24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tabs>
          <w:tab w:val="left" w:pos="360"/>
          <w:tab w:val="left" w:pos="1080"/>
        </w:tabs>
        <w:spacing w:after="0" w:line="24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tabs>
          <w:tab w:val="left" w:pos="360"/>
          <w:tab w:val="left" w:pos="1080"/>
        </w:tabs>
        <w:spacing w:after="0" w:line="24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tabs>
          <w:tab w:val="left" w:pos="360"/>
          <w:tab w:val="left" w:pos="1080"/>
        </w:tabs>
        <w:spacing w:after="0" w:line="24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tabs>
          <w:tab w:val="left" w:pos="360"/>
          <w:tab w:val="left" w:pos="1080"/>
        </w:tabs>
        <w:spacing w:after="0" w:line="24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ab/>
        <w:t xml:space="preserve">16.1</w:t>
        <w:tab/>
        <w:t xml:space="preserve">Este documento se ha elaborado de acuerdo con los requisitos de la FDS de la </w:t>
        <w:tab/>
        <w:tab/>
        <w:tab/>
        <w:t xml:space="preserve">Norma de comunicación de riesgos de la OSHA 29 CFR 1910.1200</w:t>
      </w:r>
    </w:p>
    <w:p w:rsidR="00000000" w:rsidDel="00000000" w:rsidP="00000000" w:rsidRDefault="00000000" w:rsidRPr="00000000" w14:paraId="00000145">
      <w:pPr>
        <w:tabs>
          <w:tab w:val="left" w:pos="360"/>
          <w:tab w:val="left" w:pos="1080"/>
        </w:tabs>
        <w:spacing w:after="0" w:line="24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tabs>
          <w:tab w:val="left" w:pos="360"/>
          <w:tab w:val="left" w:pos="1080"/>
        </w:tabs>
        <w:spacing w:after="0" w:line="24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ab/>
        <w:tab/>
        <w:t xml:space="preserve">Fecha de elaboración: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ab/>
        <w:tab/>
        <w:t xml:space="preserve">Noviembre de 2019</w:t>
      </w:r>
    </w:p>
    <w:sectPr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Gadugi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abstractNum w:abstractNumId="3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B77B5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0E4437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p65warnings.ca.gov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yh7i6eERq364nLJ9pP9ECsQgsQ==">AMUW2mWlM5C1Dy//OixBcJwfAf9ekZejwxATkJKXAXz8wmt7KRXeGFKD6PEDodfeTOJyhfg8YuOuBm0u7kWZbU2soeYj+QsBwLYIF1ER0YbRNInUVUTtYWQ=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2022-10-26T20:05:00Z</dcterms:created>
  <dc:creator>Emily Stonnell</dc:creator>
</cp:coreProperties>
</file>